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3A" w:rsidRPr="00765065" w:rsidRDefault="00CE798C" w:rsidP="00CE798C">
      <w:pPr>
        <w:pStyle w:val="Default"/>
        <w:jc w:val="both"/>
        <w:rPr>
          <w:b/>
          <w:bCs/>
          <w:sz w:val="32"/>
          <w:szCs w:val="32"/>
        </w:rPr>
      </w:pPr>
      <w:r w:rsidRPr="00765065">
        <w:rPr>
          <w:b/>
          <w:bCs/>
          <w:sz w:val="32"/>
          <w:szCs w:val="32"/>
        </w:rPr>
        <w:t>Gminny Ośrodek Pomocy Społecznej w Jedlni-Letnisko świadczy pomoc zgodnie z ustawą o pomocy społecznej</w:t>
      </w:r>
      <w:r w:rsidR="00C4793A" w:rsidRPr="00765065">
        <w:rPr>
          <w:b/>
          <w:bCs/>
          <w:sz w:val="32"/>
          <w:szCs w:val="32"/>
        </w:rPr>
        <w:t>.</w:t>
      </w:r>
    </w:p>
    <w:p w:rsidR="00C4793A" w:rsidRPr="00765065" w:rsidRDefault="00C4793A" w:rsidP="00CE798C">
      <w:pPr>
        <w:pStyle w:val="Default"/>
        <w:jc w:val="both"/>
        <w:rPr>
          <w:b/>
          <w:bCs/>
        </w:rPr>
      </w:pPr>
    </w:p>
    <w:p w:rsidR="00C4793A" w:rsidRPr="00765065" w:rsidRDefault="00C4793A" w:rsidP="00C4793A">
      <w:pPr>
        <w:pStyle w:val="Default"/>
      </w:pPr>
      <w:r w:rsidRPr="00765065">
        <w:t>Użyte w wyżej wymienionej ustawie określenia oznaczają:</w:t>
      </w:r>
    </w:p>
    <w:p w:rsidR="00C4793A" w:rsidRPr="00765065" w:rsidRDefault="00C4793A" w:rsidP="00DE192A">
      <w:pPr>
        <w:pStyle w:val="Default"/>
        <w:jc w:val="both"/>
      </w:pPr>
      <w:r w:rsidRPr="00765065">
        <w:rPr>
          <w:b/>
        </w:rPr>
        <w:t>Osoba samotna</w:t>
      </w:r>
      <w:r w:rsidRPr="00765065">
        <w:t xml:space="preserve"> - osobę samotnie gospodarującą, niepozostającą w związku małżeńskim </w:t>
      </w:r>
      <w:r w:rsidR="00DE192A" w:rsidRPr="00765065">
        <w:br/>
      </w:r>
      <w:r w:rsidRPr="00765065">
        <w:t xml:space="preserve">i nieposiadającą wstępnych ani zstępnych, </w:t>
      </w:r>
    </w:p>
    <w:p w:rsidR="00C4793A" w:rsidRPr="00765065" w:rsidRDefault="00C4793A" w:rsidP="00DE192A">
      <w:pPr>
        <w:pStyle w:val="Default"/>
        <w:jc w:val="both"/>
      </w:pPr>
      <w:r w:rsidRPr="00765065">
        <w:rPr>
          <w:b/>
        </w:rPr>
        <w:t>Osoba samotnie gospodarująca</w:t>
      </w:r>
      <w:r w:rsidRPr="00765065">
        <w:t xml:space="preserve"> -  osobę prowadzącą jednoosobowe gospodarstwo domowe. </w:t>
      </w:r>
    </w:p>
    <w:p w:rsidR="00C4793A" w:rsidRPr="00765065" w:rsidRDefault="00C4793A" w:rsidP="00DE192A">
      <w:pPr>
        <w:pStyle w:val="Default"/>
        <w:jc w:val="both"/>
      </w:pPr>
      <w:r w:rsidRPr="00765065">
        <w:rPr>
          <w:b/>
          <w:bCs/>
        </w:rPr>
        <w:t xml:space="preserve">Rodzina </w:t>
      </w:r>
      <w:r w:rsidRPr="00765065">
        <w:t xml:space="preserve">- osoby spokrewnione lub niespokrewnione pozostające w faktycznym związku, wspólnie zamieszkujące i gospodarujące. </w:t>
      </w:r>
    </w:p>
    <w:p w:rsidR="00C4793A" w:rsidRPr="00765065" w:rsidRDefault="00C4793A" w:rsidP="00DE192A">
      <w:pPr>
        <w:pStyle w:val="Default"/>
        <w:jc w:val="both"/>
      </w:pPr>
      <w:r w:rsidRPr="00765065">
        <w:rPr>
          <w:b/>
          <w:bCs/>
        </w:rPr>
        <w:t xml:space="preserve">Całkowita niezdolność do pracy </w:t>
      </w:r>
      <w:r w:rsidRPr="00765065">
        <w:t xml:space="preserve">- całkowitą niezdolność do pracy w rozumieniu przepisów </w:t>
      </w:r>
      <w:r w:rsidRPr="00765065">
        <w:br/>
        <w:t xml:space="preserve">o emeryturach i rentach z Funduszu Ubezpieczeń Społecznych albo zaliczenie do I lub II grupy inwalidzkiej lub legitymowanie się znacznym lub umiarkowanym stopniem niepełnosprawności w rozumieniu przepisów o rehabilitacji zawodowej i społecznej oraz zatrudnianiu osób niepełnosprawnych. </w:t>
      </w:r>
    </w:p>
    <w:p w:rsidR="00C4793A" w:rsidRPr="00765065" w:rsidRDefault="00C4793A" w:rsidP="00DE192A">
      <w:pPr>
        <w:pStyle w:val="Default"/>
        <w:jc w:val="both"/>
      </w:pPr>
      <w:r w:rsidRPr="00765065">
        <w:rPr>
          <w:b/>
          <w:bCs/>
        </w:rPr>
        <w:t xml:space="preserve">Niezdolność do pracy z tytułu wieku - </w:t>
      </w:r>
      <w:r w:rsidRPr="00765065">
        <w:rPr>
          <w:bCs/>
        </w:rPr>
        <w:t>osiągnięcie</w:t>
      </w:r>
      <w:r w:rsidRPr="00765065">
        <w:rPr>
          <w:b/>
          <w:bCs/>
        </w:rPr>
        <w:t xml:space="preserve"> </w:t>
      </w:r>
      <w:r w:rsidRPr="00765065">
        <w:t xml:space="preserve">wieku emerytalnego określonego </w:t>
      </w:r>
      <w:r w:rsidR="003D715C">
        <w:t xml:space="preserve">                </w:t>
      </w:r>
      <w:r w:rsidRPr="00765065">
        <w:t>w art. 24 ust. 1 oraz w art. 27 ustawy z dnia 17 grudnia 1</w:t>
      </w:r>
      <w:r w:rsidR="00DE192A" w:rsidRPr="00765065">
        <w:t>998 r. o emeryturach i rentach</w:t>
      </w:r>
      <w:r w:rsidR="003D715C">
        <w:t xml:space="preserve">                  </w:t>
      </w:r>
      <w:r w:rsidR="00DE192A" w:rsidRPr="00765065">
        <w:t xml:space="preserve"> </w:t>
      </w:r>
      <w:r w:rsidRPr="00765065">
        <w:t xml:space="preserve">z Funduszu Ubezpieczeń Społecznych. </w:t>
      </w:r>
    </w:p>
    <w:p w:rsidR="00C4793A" w:rsidRPr="00765065" w:rsidRDefault="00C4793A" w:rsidP="00DE192A">
      <w:pPr>
        <w:pStyle w:val="Default"/>
        <w:jc w:val="both"/>
      </w:pPr>
      <w:r w:rsidRPr="00765065">
        <w:rPr>
          <w:b/>
          <w:bCs/>
        </w:rPr>
        <w:t xml:space="preserve">Dochód rodziny </w:t>
      </w:r>
      <w:r w:rsidRPr="00765065">
        <w:t>- sumę miesięcznych dochodów osób w rodzinie,</w:t>
      </w:r>
    </w:p>
    <w:p w:rsidR="00C4793A" w:rsidRPr="00765065" w:rsidRDefault="00C4793A" w:rsidP="00DE192A">
      <w:pPr>
        <w:pStyle w:val="Default"/>
        <w:jc w:val="both"/>
      </w:pPr>
      <w:r w:rsidRPr="00765065">
        <w:rPr>
          <w:b/>
          <w:bCs/>
        </w:rPr>
        <w:t xml:space="preserve">Dochód na osobę w rodzinie </w:t>
      </w:r>
      <w:r w:rsidRPr="00765065">
        <w:t>– dochód rodziny podzielony przez  liczbę osób w rodzinie,</w:t>
      </w:r>
    </w:p>
    <w:p w:rsidR="00C4793A" w:rsidRPr="00765065" w:rsidRDefault="00C4793A" w:rsidP="00CE798C">
      <w:pPr>
        <w:pStyle w:val="Default"/>
        <w:jc w:val="both"/>
        <w:rPr>
          <w:b/>
          <w:bCs/>
        </w:rPr>
      </w:pPr>
    </w:p>
    <w:p w:rsidR="00CE798C" w:rsidRPr="00765065" w:rsidRDefault="00C4793A" w:rsidP="00CE798C">
      <w:pPr>
        <w:pStyle w:val="Default"/>
        <w:jc w:val="both"/>
        <w:rPr>
          <w:b/>
          <w:bCs/>
        </w:rPr>
      </w:pPr>
      <w:r w:rsidRPr="00765065">
        <w:rPr>
          <w:b/>
          <w:bCs/>
        </w:rPr>
        <w:t>Pomoc świadczona jest</w:t>
      </w:r>
      <w:r w:rsidR="00CE798C" w:rsidRPr="00765065">
        <w:rPr>
          <w:b/>
          <w:bCs/>
        </w:rPr>
        <w:t xml:space="preserve"> m.in. w następujących formach: </w:t>
      </w:r>
    </w:p>
    <w:p w:rsidR="00CE798C" w:rsidRPr="00765065" w:rsidRDefault="00CE798C" w:rsidP="00CE798C">
      <w:pPr>
        <w:pStyle w:val="Default"/>
        <w:jc w:val="both"/>
      </w:pPr>
    </w:p>
    <w:p w:rsidR="00CE798C" w:rsidRPr="00765065" w:rsidRDefault="00CE798C" w:rsidP="00CE798C">
      <w:pPr>
        <w:pStyle w:val="Default"/>
        <w:rPr>
          <w:u w:val="single"/>
        </w:rPr>
      </w:pPr>
      <w:r w:rsidRPr="00765065">
        <w:rPr>
          <w:u w:val="single"/>
        </w:rPr>
        <w:t xml:space="preserve">Świadczenia pieniężne: </w:t>
      </w:r>
    </w:p>
    <w:p w:rsidR="00CE798C" w:rsidRPr="00765065" w:rsidRDefault="00CE798C" w:rsidP="00CE798C">
      <w:pPr>
        <w:pStyle w:val="Default"/>
      </w:pPr>
    </w:p>
    <w:p w:rsidR="00CE798C" w:rsidRPr="00765065" w:rsidRDefault="00AB1D13" w:rsidP="00CE798C">
      <w:pPr>
        <w:pStyle w:val="Default"/>
      </w:pPr>
      <w:r>
        <w:t>-  z</w:t>
      </w:r>
      <w:r w:rsidR="00CE798C" w:rsidRPr="00765065">
        <w:t xml:space="preserve">asiłek stały </w:t>
      </w:r>
    </w:p>
    <w:p w:rsidR="00CE798C" w:rsidRPr="00765065" w:rsidRDefault="00AB1D13" w:rsidP="00AB1D13">
      <w:pPr>
        <w:pStyle w:val="Default"/>
      </w:pPr>
      <w:r>
        <w:t>-  z</w:t>
      </w:r>
      <w:r w:rsidR="00CE798C" w:rsidRPr="00765065">
        <w:t xml:space="preserve">asiłek okresowy </w:t>
      </w:r>
    </w:p>
    <w:p w:rsidR="00CE798C" w:rsidRPr="00765065" w:rsidRDefault="00AB1D13" w:rsidP="00CE798C">
      <w:pPr>
        <w:pStyle w:val="Default"/>
      </w:pPr>
      <w:r>
        <w:t>-  z</w:t>
      </w:r>
      <w:r w:rsidR="00CE798C" w:rsidRPr="00765065">
        <w:t xml:space="preserve">asiłek celowy i specjalny zasiłek celowy </w:t>
      </w:r>
    </w:p>
    <w:p w:rsidR="00CE798C" w:rsidRPr="00765065" w:rsidRDefault="00CE798C" w:rsidP="00CE798C">
      <w:pPr>
        <w:pStyle w:val="Default"/>
      </w:pPr>
      <w:r w:rsidRPr="00765065">
        <w:t>-  wynagrodzenie należne opiekunowi z tytułu sprawow</w:t>
      </w:r>
      <w:r w:rsidR="00AB1D13">
        <w:t>ania opieki przyznane przez sąd</w:t>
      </w:r>
      <w:r w:rsidRPr="00765065">
        <w:t xml:space="preserve"> </w:t>
      </w:r>
    </w:p>
    <w:p w:rsidR="00CE798C" w:rsidRPr="00765065" w:rsidRDefault="00CE798C" w:rsidP="00CE798C">
      <w:pPr>
        <w:pStyle w:val="Default"/>
      </w:pPr>
    </w:p>
    <w:p w:rsidR="00CE798C" w:rsidRPr="00765065" w:rsidRDefault="00CE798C" w:rsidP="00CE798C">
      <w:pPr>
        <w:pStyle w:val="Default"/>
        <w:rPr>
          <w:u w:val="single"/>
        </w:rPr>
      </w:pPr>
      <w:r w:rsidRPr="00765065">
        <w:rPr>
          <w:u w:val="single"/>
        </w:rPr>
        <w:t xml:space="preserve">Świadczenia niepieniężne: </w:t>
      </w:r>
    </w:p>
    <w:p w:rsidR="00CE798C" w:rsidRPr="00765065" w:rsidRDefault="00CE798C" w:rsidP="00CE798C">
      <w:pPr>
        <w:pStyle w:val="Default"/>
      </w:pPr>
    </w:p>
    <w:p w:rsidR="00CE798C" w:rsidRPr="00765065" w:rsidRDefault="00AB1D13" w:rsidP="00CE798C">
      <w:pPr>
        <w:pStyle w:val="Default"/>
      </w:pPr>
      <w:r>
        <w:t>-  p</w:t>
      </w:r>
      <w:r w:rsidR="00CE798C" w:rsidRPr="00765065">
        <w:t xml:space="preserve">raca socjalna </w:t>
      </w:r>
    </w:p>
    <w:p w:rsidR="00CE798C" w:rsidRPr="00765065" w:rsidRDefault="00AB1D13" w:rsidP="00CE798C">
      <w:pPr>
        <w:pStyle w:val="Default"/>
      </w:pPr>
      <w:r>
        <w:t>- s</w:t>
      </w:r>
      <w:r w:rsidR="00CE798C" w:rsidRPr="00765065">
        <w:t xml:space="preserve">kładki na ubezpieczenie społeczne </w:t>
      </w:r>
    </w:p>
    <w:p w:rsidR="00CE798C" w:rsidRPr="00765065" w:rsidRDefault="00AB1D13" w:rsidP="00CE798C">
      <w:pPr>
        <w:pStyle w:val="Default"/>
      </w:pPr>
      <w:r>
        <w:t>- s</w:t>
      </w:r>
      <w:r w:rsidR="00CE798C" w:rsidRPr="00765065">
        <w:t xml:space="preserve">kładki na ubezpieczenia zdrowotne </w:t>
      </w:r>
    </w:p>
    <w:p w:rsidR="00CE798C" w:rsidRPr="00765065" w:rsidRDefault="00AB1D13" w:rsidP="00CE798C">
      <w:pPr>
        <w:pStyle w:val="Default"/>
      </w:pPr>
      <w:r>
        <w:t>- s</w:t>
      </w:r>
      <w:r w:rsidR="00CE798C" w:rsidRPr="00765065">
        <w:t xml:space="preserve">prawienie pogrzebu </w:t>
      </w:r>
    </w:p>
    <w:p w:rsidR="00CE798C" w:rsidRPr="00765065" w:rsidRDefault="00AB1D13" w:rsidP="00CE798C">
      <w:pPr>
        <w:pStyle w:val="Default"/>
      </w:pPr>
      <w:r>
        <w:t>- p</w:t>
      </w:r>
      <w:r w:rsidR="00CE798C" w:rsidRPr="00765065">
        <w:t>oradnictwo specjalistyczne</w:t>
      </w:r>
    </w:p>
    <w:p w:rsidR="00CE798C" w:rsidRPr="00765065" w:rsidRDefault="00AB1D13" w:rsidP="00CE798C">
      <w:pPr>
        <w:pStyle w:val="Default"/>
      </w:pPr>
      <w:r>
        <w:t>- s</w:t>
      </w:r>
      <w:r w:rsidR="00CE798C" w:rsidRPr="00765065">
        <w:t xml:space="preserve">chronienie, posiłek, niezbędne ubranie </w:t>
      </w:r>
    </w:p>
    <w:p w:rsidR="00CE798C" w:rsidRPr="00765065" w:rsidRDefault="00AB1D13" w:rsidP="00CE798C">
      <w:pPr>
        <w:pStyle w:val="Default"/>
      </w:pPr>
      <w:r>
        <w:t>- u</w:t>
      </w:r>
      <w:r w:rsidR="00CE798C" w:rsidRPr="00765065">
        <w:t xml:space="preserve">sługi opiekuńcze i specjalistyczne usługi opiekuńcze w miejscu zamieszkania  </w:t>
      </w:r>
    </w:p>
    <w:p w:rsidR="00CE798C" w:rsidRPr="00765065" w:rsidRDefault="00AB1D13" w:rsidP="00CE798C">
      <w:pPr>
        <w:pStyle w:val="Default"/>
      </w:pPr>
      <w:r>
        <w:t>- p</w:t>
      </w:r>
      <w:r w:rsidR="00CE798C" w:rsidRPr="00765065">
        <w:t xml:space="preserve">obyt i usługi w domu pomocy społecznej </w:t>
      </w:r>
    </w:p>
    <w:p w:rsidR="00CE798C" w:rsidRPr="00765065" w:rsidRDefault="00CE798C" w:rsidP="00CE798C">
      <w:pPr>
        <w:pStyle w:val="Default"/>
      </w:pPr>
    </w:p>
    <w:p w:rsidR="00CE798C" w:rsidRPr="00765065" w:rsidRDefault="00CE798C" w:rsidP="00CE798C">
      <w:pPr>
        <w:pStyle w:val="Default"/>
        <w:rPr>
          <w:bCs/>
          <w:u w:val="single"/>
        </w:rPr>
      </w:pPr>
      <w:r w:rsidRPr="00765065">
        <w:rPr>
          <w:bCs/>
          <w:u w:val="single"/>
        </w:rPr>
        <w:t>Świadczenia pieniężne</w:t>
      </w:r>
    </w:p>
    <w:p w:rsidR="00CE798C" w:rsidRPr="00765065" w:rsidRDefault="00CE798C" w:rsidP="00CE798C">
      <w:pPr>
        <w:pStyle w:val="Default"/>
        <w:rPr>
          <w:bCs/>
          <w:u w:val="single"/>
        </w:rPr>
      </w:pPr>
    </w:p>
    <w:p w:rsidR="00CE798C" w:rsidRPr="00765065" w:rsidRDefault="00CE798C" w:rsidP="00CE798C">
      <w:pPr>
        <w:pStyle w:val="Default"/>
        <w:rPr>
          <w:b/>
          <w:i/>
        </w:rPr>
      </w:pPr>
      <w:r w:rsidRPr="00765065">
        <w:rPr>
          <w:b/>
          <w:bCs/>
          <w:i/>
        </w:rPr>
        <w:t xml:space="preserve">Zasiłek stały </w:t>
      </w:r>
    </w:p>
    <w:p w:rsidR="00CE798C" w:rsidRPr="00765065" w:rsidRDefault="00765065" w:rsidP="00CE798C">
      <w:pPr>
        <w:pStyle w:val="Default"/>
      </w:pPr>
      <w:r w:rsidRPr="00765065">
        <w:t>Zasady przyznawania zasiłku stałego określa</w:t>
      </w:r>
      <w:r w:rsidR="00CE798C" w:rsidRPr="00765065">
        <w:t xml:space="preserve"> art. 37 ustawy </w:t>
      </w:r>
      <w:r w:rsidRPr="00765065">
        <w:t xml:space="preserve">i </w:t>
      </w:r>
      <w:r w:rsidR="00CE798C" w:rsidRPr="00765065">
        <w:t xml:space="preserve">przysługuje: </w:t>
      </w:r>
    </w:p>
    <w:p w:rsidR="00CE798C" w:rsidRPr="00765065" w:rsidRDefault="00CE798C" w:rsidP="00CE798C">
      <w:pPr>
        <w:pStyle w:val="Default"/>
        <w:jc w:val="both"/>
      </w:pPr>
      <w:r w:rsidRPr="00765065">
        <w:t xml:space="preserve">Pełnoletniej osobie samotnie gospodarującej, niezdolnej do pracy z powodu wieku lub całkowicie niezdolnej do pracy, jeżeli jej dochód jest niższy od kryterium dochodowego osoby samotnie gospodarującej, tj. od kwoty 701,00 zł </w:t>
      </w:r>
    </w:p>
    <w:p w:rsidR="00CE798C" w:rsidRPr="00765065" w:rsidRDefault="00CE798C" w:rsidP="00CE798C">
      <w:pPr>
        <w:pStyle w:val="Default"/>
        <w:jc w:val="both"/>
      </w:pPr>
      <w:r w:rsidRPr="00765065">
        <w:t xml:space="preserve">Pełnoletniej osobie pozostającej w rodzinie, niezdolnej do pracy z powodu wieku lub całkowicie niezdolnej do pracy, jeżeli jej dochód, jak również dochód na osobę w rodzinie są niższe od kryterium dochodowego na osobę w rodzinie tj. od kwoty 528,00 zł. </w:t>
      </w:r>
    </w:p>
    <w:p w:rsidR="00DE192A" w:rsidRPr="00765065" w:rsidRDefault="00DE192A" w:rsidP="00CE798C">
      <w:pPr>
        <w:pStyle w:val="Default"/>
        <w:jc w:val="both"/>
      </w:pPr>
      <w:r w:rsidRPr="00765065">
        <w:lastRenderedPageBreak/>
        <w:t>W przypadku osoby samotnie gospodarującej zasiłek stały ustala się w wysokości stanowiącej różnicę między kryterium dochodowym osoby samotnie gospodarującej, a dochodem tej osoby, z tym</w:t>
      </w:r>
      <w:r w:rsidR="00765065" w:rsidRPr="00765065">
        <w:t>,</w:t>
      </w:r>
      <w:r w:rsidRPr="00765065">
        <w:t xml:space="preserve"> że kwota za</w:t>
      </w:r>
      <w:r w:rsidR="00765065" w:rsidRPr="00765065">
        <w:t>siłku nie może być wyższa niż 645</w:t>
      </w:r>
      <w:r w:rsidRPr="00765065">
        <w:t xml:space="preserve">,00 zł. W przypadku osoby </w:t>
      </w:r>
      <w:r w:rsidR="003D715C">
        <w:t xml:space="preserve">                    </w:t>
      </w:r>
      <w:r w:rsidRPr="00765065">
        <w:t xml:space="preserve">w rodzinie zasiłek stały ustala się w wysokości różnicy między kryterium dochodowym </w:t>
      </w:r>
      <w:r w:rsidR="003D715C">
        <w:t xml:space="preserve">                na osobę </w:t>
      </w:r>
      <w:r w:rsidRPr="00765065">
        <w:t>w rodzinie, a dochodem na osobę w rodzinie.</w:t>
      </w:r>
    </w:p>
    <w:p w:rsidR="00CE798C" w:rsidRPr="00765065" w:rsidRDefault="00CE798C" w:rsidP="00CE798C">
      <w:pPr>
        <w:pStyle w:val="Default"/>
        <w:jc w:val="both"/>
      </w:pPr>
      <w:r w:rsidRPr="00765065">
        <w:rPr>
          <w:bCs/>
        </w:rPr>
        <w:t>Kwota zasiłku stałego nie może być niższa niż 30 zł miesięcznie</w:t>
      </w:r>
      <w:r w:rsidRPr="00765065">
        <w:t xml:space="preserve">. W przypadku zbiegu uprawnień do zasiłku stałego i renty socjalnej, świadczenia pielęgnacyjnego, specjalnego zasiłku opiekuńczego lub zasiłku dla opiekuna zasiłek stały nie przysługuje. </w:t>
      </w:r>
    </w:p>
    <w:p w:rsidR="00C4793A" w:rsidRPr="00765065" w:rsidRDefault="00C4793A" w:rsidP="00CE798C">
      <w:pPr>
        <w:pStyle w:val="Default"/>
        <w:jc w:val="both"/>
        <w:rPr>
          <w:iCs/>
        </w:rPr>
      </w:pPr>
      <w:r w:rsidRPr="00765065">
        <w:rPr>
          <w:iCs/>
        </w:rPr>
        <w:t>Osobie, której przyznano emeryturę lub rentę za okres, za który wypłacono zasiłek stały lub zasiłek okresowy, Zakład Ubezpieczeń Społecznych oraz inne organy rentowe, które przyznały emeryturę lub rentę, wypłacają to świadczenie pomniejszone o kwotę odpowiadającą wysokości wypłaconych za ten okres zasiłków i przekazują te kwoty na rachunek bankowy właściwego ośrodka pomocy społecznej.</w:t>
      </w:r>
    </w:p>
    <w:p w:rsidR="00C4793A" w:rsidRPr="00765065" w:rsidRDefault="00C4793A" w:rsidP="00CE798C">
      <w:pPr>
        <w:pStyle w:val="Default"/>
        <w:jc w:val="both"/>
      </w:pPr>
    </w:p>
    <w:p w:rsidR="00CE798C" w:rsidRPr="00765065" w:rsidRDefault="00CE798C" w:rsidP="00CE798C">
      <w:pPr>
        <w:pStyle w:val="Default"/>
        <w:rPr>
          <w:i/>
        </w:rPr>
      </w:pPr>
      <w:r w:rsidRPr="00765065">
        <w:rPr>
          <w:b/>
          <w:bCs/>
          <w:i/>
        </w:rPr>
        <w:t xml:space="preserve">Zasiłek okresowy </w:t>
      </w:r>
    </w:p>
    <w:p w:rsidR="00C4793A" w:rsidRPr="00765065" w:rsidRDefault="00CE798C" w:rsidP="00765065">
      <w:pPr>
        <w:pStyle w:val="Default"/>
        <w:jc w:val="both"/>
      </w:pPr>
      <w:r w:rsidRPr="00765065">
        <w:t xml:space="preserve">Zasiłek okresowy, </w:t>
      </w:r>
      <w:r w:rsidR="00765065" w:rsidRPr="00765065">
        <w:t>o którym mowa w art. 38 ustawy</w:t>
      </w:r>
      <w:r w:rsidRPr="00765065">
        <w:t xml:space="preserve"> przysługuje</w:t>
      </w:r>
      <w:r w:rsidR="00C4793A" w:rsidRPr="00765065">
        <w:t xml:space="preserve"> w szczególności ze względu na: długotrwałą chorobę, niepełnosprawność, bezrobocie, możliwość utrzymania lub nabycia uprawnień do świadczeń z innych systemów zabezpieczenia </w:t>
      </w:r>
      <w:r w:rsidR="0096442E" w:rsidRPr="00765065">
        <w:t>społecznego:</w:t>
      </w:r>
      <w:r w:rsidR="00C4793A" w:rsidRPr="00765065">
        <w:t xml:space="preserve"> </w:t>
      </w:r>
    </w:p>
    <w:p w:rsidR="00CE798C" w:rsidRPr="00765065" w:rsidRDefault="00CE798C" w:rsidP="00765065">
      <w:pPr>
        <w:pStyle w:val="Default"/>
        <w:jc w:val="both"/>
      </w:pPr>
      <w:r w:rsidRPr="00765065">
        <w:t xml:space="preserve">• osobie samotnie gospodarującej, której dochód jest niższy od kryterium dochodowego osoby samotnie gospodarującej, czyli od kwoty </w:t>
      </w:r>
      <w:r w:rsidR="00C4793A" w:rsidRPr="00765065">
        <w:t>701</w:t>
      </w:r>
      <w:r w:rsidRPr="00765065">
        <w:t xml:space="preserve">,00 zł; </w:t>
      </w:r>
    </w:p>
    <w:p w:rsidR="0096442E" w:rsidRPr="00765065" w:rsidRDefault="00CE798C" w:rsidP="00765065">
      <w:pPr>
        <w:pStyle w:val="Default"/>
        <w:jc w:val="both"/>
      </w:pPr>
      <w:r w:rsidRPr="00765065">
        <w:t>• rodzinie, której dochód jest niższy od</w:t>
      </w:r>
      <w:r w:rsidR="0096442E" w:rsidRPr="00765065">
        <w:t xml:space="preserve"> kryterium dochodowego rodziny.</w:t>
      </w:r>
    </w:p>
    <w:p w:rsidR="0096442E" w:rsidRPr="00765065" w:rsidRDefault="00CE798C" w:rsidP="00765065">
      <w:pPr>
        <w:pStyle w:val="Default"/>
        <w:jc w:val="both"/>
        <w:rPr>
          <w:b/>
          <w:bCs/>
        </w:rPr>
      </w:pPr>
      <w:r w:rsidRPr="00765065">
        <w:rPr>
          <w:bCs/>
        </w:rPr>
        <w:t xml:space="preserve">Kryterium dochodowe </w:t>
      </w:r>
      <w:r w:rsidR="0096442E" w:rsidRPr="00765065">
        <w:rPr>
          <w:bCs/>
        </w:rPr>
        <w:t>na osobę</w:t>
      </w:r>
      <w:r w:rsidRPr="00765065">
        <w:rPr>
          <w:bCs/>
        </w:rPr>
        <w:t xml:space="preserve"> </w:t>
      </w:r>
      <w:r w:rsidR="0096442E" w:rsidRPr="00765065">
        <w:rPr>
          <w:bCs/>
        </w:rPr>
        <w:t>w rodzinie</w:t>
      </w:r>
      <w:r w:rsidRPr="00765065">
        <w:rPr>
          <w:b/>
          <w:bCs/>
        </w:rPr>
        <w:t xml:space="preserve"> </w:t>
      </w:r>
      <w:r w:rsidRPr="00765065">
        <w:rPr>
          <w:bCs/>
        </w:rPr>
        <w:t>wynosi</w:t>
      </w:r>
      <w:r w:rsidR="0096442E" w:rsidRPr="00765065">
        <w:rPr>
          <w:b/>
          <w:bCs/>
        </w:rPr>
        <w:t xml:space="preserve"> </w:t>
      </w:r>
      <w:r w:rsidR="0096442E" w:rsidRPr="00765065">
        <w:rPr>
          <w:bCs/>
        </w:rPr>
        <w:t>528</w:t>
      </w:r>
      <w:r w:rsidRPr="00765065">
        <w:rPr>
          <w:bCs/>
        </w:rPr>
        <w:t>,00 zł.</w:t>
      </w:r>
      <w:r w:rsidRPr="00765065">
        <w:rPr>
          <w:b/>
          <w:bCs/>
        </w:rPr>
        <w:t xml:space="preserve"> </w:t>
      </w:r>
    </w:p>
    <w:p w:rsidR="00CE798C" w:rsidRPr="00765065" w:rsidRDefault="00CE798C" w:rsidP="00765065">
      <w:pPr>
        <w:pStyle w:val="Default"/>
        <w:jc w:val="both"/>
      </w:pPr>
      <w:r w:rsidRPr="00765065">
        <w:t xml:space="preserve">Wysokość zasiłku okresowego ustala się: </w:t>
      </w:r>
    </w:p>
    <w:p w:rsidR="00CE798C" w:rsidRPr="00765065" w:rsidRDefault="00CE798C" w:rsidP="00765065">
      <w:pPr>
        <w:pStyle w:val="Default"/>
        <w:jc w:val="both"/>
      </w:pPr>
      <w:r w:rsidRPr="00765065">
        <w:t xml:space="preserve">• w przypadku osoby samotnie gospodarującej - do wysokości różnicy między kryterium dochodowym osoby samotnie gospodarującej a dochodem tej osoby. Wysokość zasiłku nie może być niższa niż 50% różnicy między kryterium a dochodem osoby samotnie gospodarującej, </w:t>
      </w:r>
    </w:p>
    <w:p w:rsidR="00CE798C" w:rsidRPr="00765065" w:rsidRDefault="00CE798C" w:rsidP="00765065">
      <w:pPr>
        <w:pStyle w:val="Default"/>
        <w:jc w:val="both"/>
      </w:pPr>
      <w:r w:rsidRPr="00765065">
        <w:t xml:space="preserve">• w przypadku rodziny - do wysokości różnicy między kryterium dochodowym rodziny </w:t>
      </w:r>
      <w:r w:rsidRPr="00765065">
        <w:br/>
        <w:t xml:space="preserve">a dochodem tej rodziny. Wysokość zasiłku  nie może być niższa niż 50% różnicy między kryterium a dochodem na osobę w rodzinie. </w:t>
      </w:r>
    </w:p>
    <w:p w:rsidR="00CE798C" w:rsidRPr="00765065" w:rsidRDefault="00F8574D" w:rsidP="00CE798C">
      <w:pPr>
        <w:pStyle w:val="Default"/>
        <w:jc w:val="both"/>
      </w:pPr>
      <w:r w:rsidRPr="00765065">
        <w:t xml:space="preserve">Kwota </w:t>
      </w:r>
      <w:r w:rsidR="00CE798C" w:rsidRPr="00765065">
        <w:t xml:space="preserve">zasiłku okresowego </w:t>
      </w:r>
      <w:r w:rsidRPr="00765065">
        <w:t xml:space="preserve">nie może być niższa niż </w:t>
      </w:r>
      <w:r w:rsidR="00CE798C" w:rsidRPr="00765065">
        <w:t>20 zł</w:t>
      </w:r>
      <w:r w:rsidRPr="00765065">
        <w:t xml:space="preserve"> miesięcznie</w:t>
      </w:r>
      <w:r w:rsidR="00CE798C" w:rsidRPr="00765065">
        <w:t xml:space="preserve">. Okres, na jaki jest przyznawany zasiłek okresowy, ustala ośrodek pomocy społecznej na podstawie okoliczności sprawy. </w:t>
      </w:r>
    </w:p>
    <w:p w:rsidR="00F8574D" w:rsidRPr="00765065" w:rsidRDefault="00F8574D" w:rsidP="00CE798C">
      <w:pPr>
        <w:pStyle w:val="Default"/>
        <w:jc w:val="both"/>
      </w:pPr>
    </w:p>
    <w:p w:rsidR="00F8574D" w:rsidRPr="0046105E" w:rsidRDefault="00CE798C" w:rsidP="00CE798C">
      <w:pPr>
        <w:pStyle w:val="Default"/>
        <w:rPr>
          <w:b/>
          <w:bCs/>
          <w:i/>
        </w:rPr>
      </w:pPr>
      <w:r w:rsidRPr="00765065">
        <w:rPr>
          <w:b/>
          <w:bCs/>
          <w:i/>
        </w:rPr>
        <w:t xml:space="preserve">Zasiłek celowy </w:t>
      </w:r>
    </w:p>
    <w:p w:rsidR="00F8574D" w:rsidRPr="00765065" w:rsidRDefault="00CE798C" w:rsidP="00CE798C">
      <w:pPr>
        <w:pStyle w:val="Default"/>
        <w:jc w:val="both"/>
      </w:pPr>
      <w:r w:rsidRPr="00765065">
        <w:t>Zasiłek celowy, o którym mowa w art. 39 ustawy może być przyznany w celu zaspokoje</w:t>
      </w:r>
      <w:r w:rsidR="00F8574D" w:rsidRPr="00765065">
        <w:t>nia niezbędnej potrzeby bytowej</w:t>
      </w:r>
      <w:r w:rsidRPr="00765065">
        <w:t xml:space="preserve">, w szczególności na pokrycie części lub całości kosztów zakupu żywności, leków i leczenia, opału, odzieży, niezbędnych przedmiotów użytku domowego, drobnych remontów i napraw w mieszkaniu, a także kosztów pogrzebu. Osobom bezdomnym i innym osobom nie mającym dochodu oraz możliwości uzyskania świadczeń na podstawie przepisów o świadczeniach opieki zdrowotnej finansowanych ze środków publicznych może być przyznany zasiłek celowy na pokrycie części lub całości wydatków na świadczenia zdrowotne. </w:t>
      </w:r>
    </w:p>
    <w:p w:rsidR="00F8574D" w:rsidRPr="00765065" w:rsidRDefault="00F8574D" w:rsidP="00CE798C">
      <w:pPr>
        <w:pStyle w:val="Default"/>
        <w:jc w:val="both"/>
      </w:pPr>
      <w:r w:rsidRPr="00765065">
        <w:t xml:space="preserve">Zasiłek celowy może być przyznany również osobie albo rodzinie, które poniosły straty </w:t>
      </w:r>
      <w:r w:rsidRPr="00765065">
        <w:br/>
        <w:t>w wyniku zdarzenia losowego.</w:t>
      </w:r>
    </w:p>
    <w:p w:rsidR="00CE798C" w:rsidRPr="00765065" w:rsidRDefault="00F8574D" w:rsidP="00CE798C">
      <w:pPr>
        <w:pStyle w:val="Default"/>
        <w:jc w:val="both"/>
      </w:pPr>
      <w:r w:rsidRPr="00765065">
        <w:t xml:space="preserve">W szczególnie uzasadnionych przypadkach osobie albo rodzinie o dochodach przekraczających kryterium dochodowe może być przyznany specjalny zasiłek celowy </w:t>
      </w:r>
      <w:r w:rsidR="003D715C">
        <w:t xml:space="preserve">                    </w:t>
      </w:r>
      <w:r w:rsidRPr="00765065">
        <w:t xml:space="preserve">w wysokości nieprzekraczającej odpowiednio kryterium dochodowego osoby samotnie gospodarującej lub rodziny, który nie podlega zwrotowi. </w:t>
      </w:r>
    </w:p>
    <w:p w:rsidR="00CE798C" w:rsidRPr="00765065" w:rsidRDefault="00CE798C" w:rsidP="00CE798C">
      <w:pPr>
        <w:pStyle w:val="Default"/>
        <w:jc w:val="both"/>
      </w:pPr>
      <w:r w:rsidRPr="00765065">
        <w:lastRenderedPageBreak/>
        <w:t xml:space="preserve">Świadczenie to może być przyznane w szczególnie uzasadnionych przypadkach osobie albo rodzinie o dochodach przekraczających kryterium dochodowe, ale pod warunkiem zwrotu części lub całości kwoty zasiłku lub wydatku na pomoc rzeczową. </w:t>
      </w:r>
    </w:p>
    <w:p w:rsidR="00AB1D13" w:rsidRDefault="00CE798C" w:rsidP="00AB1D13">
      <w:pPr>
        <w:pStyle w:val="Default"/>
        <w:jc w:val="both"/>
      </w:pPr>
      <w:r w:rsidRPr="00765065">
        <w:t>Szczególnie uzasadnione przyczyny należy udokumentować i potwierdzić konieczność wydatku</w:t>
      </w:r>
      <w:r w:rsidR="00AB1D13">
        <w:t>.</w:t>
      </w:r>
    </w:p>
    <w:p w:rsidR="00AB1D13" w:rsidRDefault="00AB1D13" w:rsidP="00AB1D13">
      <w:pPr>
        <w:pStyle w:val="Default"/>
        <w:jc w:val="both"/>
      </w:pPr>
    </w:p>
    <w:p w:rsidR="007D4032" w:rsidRPr="00AB1D13" w:rsidRDefault="00AB1D13" w:rsidP="00AB1D13">
      <w:pPr>
        <w:pStyle w:val="Default"/>
        <w:jc w:val="both"/>
        <w:rPr>
          <w:b/>
          <w:i/>
        </w:rPr>
      </w:pPr>
      <w:r>
        <w:rPr>
          <w:b/>
          <w:i/>
        </w:rPr>
        <w:t>W</w:t>
      </w:r>
      <w:r w:rsidRPr="00AB1D13">
        <w:rPr>
          <w:b/>
          <w:i/>
        </w:rPr>
        <w:t>ynagrodzenie należne opiekunowi z tytułu sprawow</w:t>
      </w:r>
      <w:r w:rsidR="007D4032">
        <w:rPr>
          <w:b/>
          <w:i/>
        </w:rPr>
        <w:t>ania opieki przyznane przez sąd</w:t>
      </w:r>
    </w:p>
    <w:p w:rsidR="00E46874" w:rsidRDefault="00E46874" w:rsidP="007D4032">
      <w:pPr>
        <w:spacing w:after="0" w:line="240" w:lineRule="auto"/>
        <w:jc w:val="both"/>
        <w:rPr>
          <w:rFonts w:ascii="Times New Roman" w:eastAsia="Times New Roman" w:hAnsi="Times New Roman"/>
          <w:sz w:val="24"/>
          <w:szCs w:val="24"/>
          <w:lang w:eastAsia="pl-PL"/>
        </w:rPr>
      </w:pPr>
      <w:r w:rsidRPr="00E46874">
        <w:rPr>
          <w:rFonts w:ascii="Times New Roman" w:eastAsia="Times New Roman" w:hAnsi="Times New Roman"/>
          <w:sz w:val="24"/>
          <w:szCs w:val="24"/>
          <w:lang w:eastAsia="pl-PL"/>
        </w:rPr>
        <w:t xml:space="preserve">Wynagrodzenie należne opiekunowi prawnemu z tytułu sprawowania opieki jest świadczeniem pieniężnym z pomocy społecznej. Powyższy przepis reguluje art. 36 pkt 1 lit. h oraz art. 53a ustawy  o pomocy społecznej. Zgodnie z art. 18 ust. 1 pkt 9 ustawy z dnia </w:t>
      </w:r>
      <w:r w:rsidR="003D715C">
        <w:rPr>
          <w:rFonts w:ascii="Times New Roman" w:eastAsia="Times New Roman" w:hAnsi="Times New Roman"/>
          <w:sz w:val="24"/>
          <w:szCs w:val="24"/>
          <w:lang w:eastAsia="pl-PL"/>
        </w:rPr>
        <w:t xml:space="preserve">                    </w:t>
      </w:r>
      <w:r w:rsidRPr="00E46874">
        <w:rPr>
          <w:rFonts w:ascii="Times New Roman" w:eastAsia="Times New Roman" w:hAnsi="Times New Roman"/>
          <w:sz w:val="24"/>
          <w:szCs w:val="24"/>
          <w:lang w:eastAsia="pl-PL"/>
        </w:rPr>
        <w:t xml:space="preserve">12 marca 2004 r. o pomocy społecznej wypłacenie wynagrodzenia  za sprawowanie opieki należy do zadań zleconych z administracji rządowej realizowanych przez gminę. </w:t>
      </w:r>
      <w:r w:rsidR="003D715C">
        <w:rPr>
          <w:rFonts w:ascii="Times New Roman" w:eastAsia="Times New Roman" w:hAnsi="Times New Roman"/>
          <w:sz w:val="24"/>
          <w:szCs w:val="24"/>
          <w:lang w:eastAsia="pl-PL"/>
        </w:rPr>
        <w:t xml:space="preserve">                         </w:t>
      </w:r>
      <w:r w:rsidRPr="00E46874">
        <w:rPr>
          <w:rFonts w:ascii="Times New Roman" w:eastAsia="Times New Roman" w:hAnsi="Times New Roman"/>
          <w:sz w:val="24"/>
          <w:szCs w:val="24"/>
          <w:lang w:eastAsia="pl-PL"/>
        </w:rPr>
        <w:t>Na podstawie art. 18 ust. 2 w/w ustawy środki na realizacje tego zadania zape</w:t>
      </w:r>
      <w:r>
        <w:rPr>
          <w:rFonts w:ascii="Times New Roman" w:eastAsia="Times New Roman" w:hAnsi="Times New Roman"/>
          <w:sz w:val="24"/>
          <w:szCs w:val="24"/>
          <w:lang w:eastAsia="pl-PL"/>
        </w:rPr>
        <w:t>wnia budżet państwa. Oznacza to</w:t>
      </w:r>
      <w:r w:rsidRPr="00E46874">
        <w:rPr>
          <w:rFonts w:ascii="Times New Roman" w:eastAsia="Times New Roman" w:hAnsi="Times New Roman"/>
          <w:sz w:val="24"/>
          <w:szCs w:val="24"/>
          <w:lang w:eastAsia="pl-PL"/>
        </w:rPr>
        <w:t>, że  wypłata wynagrodzenia za sprawowanie opieki następuje dopiero  po otrzymaniu na ten cel środków od Wojewody.</w:t>
      </w:r>
    </w:p>
    <w:p w:rsidR="00E46874" w:rsidRPr="00E46874" w:rsidRDefault="00E46874" w:rsidP="007D4032">
      <w:pPr>
        <w:spacing w:after="0" w:line="240" w:lineRule="auto"/>
        <w:jc w:val="both"/>
        <w:rPr>
          <w:rFonts w:ascii="Times New Roman" w:eastAsia="Times New Roman" w:hAnsi="Times New Roman"/>
          <w:sz w:val="24"/>
          <w:szCs w:val="24"/>
          <w:lang w:eastAsia="pl-PL"/>
        </w:rPr>
      </w:pPr>
      <w:r w:rsidRPr="00E46874">
        <w:rPr>
          <w:rFonts w:ascii="Times New Roman" w:hAnsi="Times New Roman"/>
          <w:sz w:val="24"/>
          <w:szCs w:val="24"/>
        </w:rPr>
        <w:t xml:space="preserve">Wynagrodzenie wypłaca się w wysokości ustalonej przez sąd. Wynagrodzenie to obliczone </w:t>
      </w:r>
      <w:r w:rsidR="007D4032">
        <w:rPr>
          <w:rFonts w:ascii="Times New Roman" w:hAnsi="Times New Roman"/>
          <w:sz w:val="24"/>
          <w:szCs w:val="24"/>
        </w:rPr>
        <w:br/>
      </w:r>
      <w:r w:rsidRPr="00E46874">
        <w:rPr>
          <w:rFonts w:ascii="Times New Roman" w:hAnsi="Times New Roman"/>
          <w:sz w:val="24"/>
          <w:szCs w:val="24"/>
        </w:rPr>
        <w:t>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E46874" w:rsidRPr="00E46874" w:rsidRDefault="00E46874" w:rsidP="007D4032">
      <w:pPr>
        <w:spacing w:after="0" w:line="240" w:lineRule="auto"/>
        <w:jc w:val="both"/>
        <w:rPr>
          <w:rFonts w:ascii="Times New Roman" w:eastAsia="Times New Roman" w:hAnsi="Times New Roman"/>
          <w:sz w:val="24"/>
          <w:szCs w:val="24"/>
          <w:lang w:eastAsia="pl-PL"/>
        </w:rPr>
      </w:pPr>
      <w:r w:rsidRPr="00E46874">
        <w:rPr>
          <w:rFonts w:ascii="Times New Roman" w:eastAsia="Times New Roman" w:hAnsi="Times New Roman"/>
          <w:sz w:val="24"/>
          <w:szCs w:val="24"/>
          <w:lang w:eastAsia="pl-PL"/>
        </w:rPr>
        <w:t>Udzielenie świadczeń w postaci wynagrodzenia za sprawowanie opieki nie wymaga przeprowadzenia rodzinnego wywiadu środ</w:t>
      </w:r>
      <w:r>
        <w:rPr>
          <w:rFonts w:ascii="Times New Roman" w:eastAsia="Times New Roman" w:hAnsi="Times New Roman"/>
          <w:sz w:val="24"/>
          <w:szCs w:val="24"/>
          <w:lang w:eastAsia="pl-PL"/>
        </w:rPr>
        <w:t xml:space="preserve">owiskowego oraz wydania decyzji </w:t>
      </w:r>
      <w:r w:rsidRPr="00E46874">
        <w:rPr>
          <w:rFonts w:ascii="Times New Roman" w:eastAsia="Times New Roman" w:hAnsi="Times New Roman"/>
          <w:sz w:val="24"/>
          <w:szCs w:val="24"/>
          <w:lang w:eastAsia="pl-PL"/>
        </w:rPr>
        <w:t>administracyjnej.</w:t>
      </w:r>
    </w:p>
    <w:p w:rsidR="00E46874" w:rsidRPr="00E46874" w:rsidRDefault="00E46874" w:rsidP="007D4032">
      <w:pPr>
        <w:spacing w:after="0" w:line="240" w:lineRule="auto"/>
        <w:jc w:val="both"/>
        <w:rPr>
          <w:rFonts w:ascii="Times New Roman" w:eastAsia="Times New Roman" w:hAnsi="Times New Roman"/>
          <w:sz w:val="24"/>
          <w:szCs w:val="24"/>
          <w:lang w:eastAsia="pl-PL"/>
        </w:rPr>
      </w:pPr>
      <w:r w:rsidRPr="00E46874">
        <w:rPr>
          <w:rFonts w:ascii="Times New Roman" w:eastAsia="Times New Roman" w:hAnsi="Times New Roman"/>
          <w:sz w:val="24"/>
          <w:szCs w:val="24"/>
          <w:lang w:eastAsia="pl-PL"/>
        </w:rPr>
        <w:t xml:space="preserve">Wynagrodzenie należne opiekunowi prawnemu z tytułu sprawowania opieki nie jest przyznawane z urzędu, lecz na </w:t>
      </w:r>
      <w:r>
        <w:rPr>
          <w:rFonts w:ascii="Times New Roman" w:eastAsia="Times New Roman" w:hAnsi="Times New Roman"/>
          <w:sz w:val="24"/>
          <w:szCs w:val="24"/>
          <w:lang w:eastAsia="pl-PL"/>
        </w:rPr>
        <w:t>wniosek zgłoszony</w:t>
      </w:r>
      <w:r w:rsidRPr="00E46874">
        <w:rPr>
          <w:rFonts w:ascii="Times New Roman" w:eastAsia="Times New Roman" w:hAnsi="Times New Roman"/>
          <w:sz w:val="24"/>
          <w:szCs w:val="24"/>
          <w:lang w:eastAsia="pl-PL"/>
        </w:rPr>
        <w:t xml:space="preserve"> prze</w:t>
      </w:r>
      <w:r w:rsidR="003D715C">
        <w:rPr>
          <w:rFonts w:ascii="Times New Roman" w:eastAsia="Times New Roman" w:hAnsi="Times New Roman"/>
          <w:sz w:val="24"/>
          <w:szCs w:val="24"/>
          <w:lang w:eastAsia="pl-PL"/>
        </w:rPr>
        <w:t>z</w:t>
      </w:r>
      <w:r w:rsidRPr="00E46874">
        <w:rPr>
          <w:rFonts w:ascii="Times New Roman" w:eastAsia="Times New Roman" w:hAnsi="Times New Roman"/>
          <w:sz w:val="24"/>
          <w:szCs w:val="24"/>
          <w:lang w:eastAsia="pl-PL"/>
        </w:rPr>
        <w:t xml:space="preserve"> op</w:t>
      </w:r>
      <w:r>
        <w:rPr>
          <w:rFonts w:ascii="Times New Roman" w:eastAsia="Times New Roman" w:hAnsi="Times New Roman"/>
          <w:sz w:val="24"/>
          <w:szCs w:val="24"/>
          <w:lang w:eastAsia="pl-PL"/>
        </w:rPr>
        <w:t>iekuna</w:t>
      </w:r>
      <w:r w:rsidRPr="00E46874">
        <w:rPr>
          <w:rFonts w:ascii="Times New Roman" w:eastAsia="Times New Roman" w:hAnsi="Times New Roman"/>
          <w:sz w:val="24"/>
          <w:szCs w:val="24"/>
          <w:lang w:eastAsia="pl-PL"/>
        </w:rPr>
        <w:t>.</w:t>
      </w:r>
    </w:p>
    <w:p w:rsidR="00E46874" w:rsidRDefault="00E46874" w:rsidP="007D4032">
      <w:pPr>
        <w:spacing w:after="0" w:line="240" w:lineRule="auto"/>
        <w:jc w:val="both"/>
        <w:rPr>
          <w:rFonts w:ascii="Times New Roman" w:eastAsia="Times New Roman" w:hAnsi="Times New Roman"/>
          <w:sz w:val="24"/>
          <w:szCs w:val="24"/>
          <w:lang w:eastAsia="pl-PL"/>
        </w:rPr>
      </w:pPr>
      <w:r w:rsidRPr="00E46874">
        <w:rPr>
          <w:rFonts w:ascii="Times New Roman" w:eastAsia="Times New Roman" w:hAnsi="Times New Roman"/>
          <w:sz w:val="24"/>
          <w:szCs w:val="24"/>
          <w:lang w:eastAsia="pl-PL"/>
        </w:rPr>
        <w:t xml:space="preserve">Z uwagi na fakt, iż wynagrodzenie opiekuna prawnego zakwalifikowane zostało jako świadczenie z pomocy społecznej (art.36 pkt 1 lit. h ustawy z dnia 12 marca 2004 r. o pomocy społecznej), opiekun prawny pobierający wynagrodzenie ma obowiązek  na podstawie przepisów tej ustawy, informowania ośrodka pomocy społecznej o zmianie swojej sytuacji, </w:t>
      </w:r>
      <w:r>
        <w:rPr>
          <w:rFonts w:ascii="Times New Roman" w:eastAsia="Times New Roman" w:hAnsi="Times New Roman"/>
          <w:sz w:val="24"/>
          <w:szCs w:val="24"/>
          <w:lang w:eastAsia="pl-PL"/>
        </w:rPr>
        <w:br/>
      </w:r>
      <w:r w:rsidRPr="00E46874">
        <w:rPr>
          <w:rFonts w:ascii="Times New Roman" w:eastAsia="Times New Roman" w:hAnsi="Times New Roman"/>
          <w:sz w:val="24"/>
          <w:szCs w:val="24"/>
          <w:lang w:eastAsia="pl-PL"/>
        </w:rPr>
        <w:t xml:space="preserve">w szczególności o zaprzestaniu pełnienia funkcji opiekuna prawnego i/lub o uchyleniu postanowienia o przyznaniu wynagrodzenia za sprawowanie opieki. W powyższych przypadkach wynagrodzenie za sprawowanie opieki nie będzie przysługiwało, a należności </w:t>
      </w:r>
      <w:r>
        <w:rPr>
          <w:rFonts w:ascii="Times New Roman" w:eastAsia="Times New Roman" w:hAnsi="Times New Roman"/>
          <w:sz w:val="24"/>
          <w:szCs w:val="24"/>
          <w:lang w:eastAsia="pl-PL"/>
        </w:rPr>
        <w:br/>
      </w:r>
      <w:r w:rsidRPr="00E46874">
        <w:rPr>
          <w:rFonts w:ascii="Times New Roman" w:eastAsia="Times New Roman" w:hAnsi="Times New Roman"/>
          <w:sz w:val="24"/>
          <w:szCs w:val="24"/>
          <w:lang w:eastAsia="pl-PL"/>
        </w:rPr>
        <w:t xml:space="preserve">z tytułu wydatków na świadczenia z pomocy społecznej, z tytułu opłat określonych przepisami ustawy oraz z tytułu nienależnie pobranych świadczeń podlegają ściągnięciu </w:t>
      </w:r>
      <w:r w:rsidR="003D715C">
        <w:rPr>
          <w:rFonts w:ascii="Times New Roman" w:eastAsia="Times New Roman" w:hAnsi="Times New Roman"/>
          <w:sz w:val="24"/>
          <w:szCs w:val="24"/>
          <w:lang w:eastAsia="pl-PL"/>
        </w:rPr>
        <w:t xml:space="preserve">                     </w:t>
      </w:r>
      <w:r w:rsidRPr="00E46874">
        <w:rPr>
          <w:rFonts w:ascii="Times New Roman" w:eastAsia="Times New Roman" w:hAnsi="Times New Roman"/>
          <w:sz w:val="24"/>
          <w:szCs w:val="24"/>
          <w:lang w:eastAsia="pl-PL"/>
        </w:rPr>
        <w:t>w trybie przepisów o postępowaniu egzekucyjnym w administracji.</w:t>
      </w:r>
    </w:p>
    <w:p w:rsidR="007D4032" w:rsidRPr="00E46874" w:rsidRDefault="007D4032" w:rsidP="007D4032">
      <w:pPr>
        <w:spacing w:after="0" w:line="240" w:lineRule="auto"/>
        <w:jc w:val="both"/>
        <w:rPr>
          <w:rFonts w:ascii="Times New Roman" w:eastAsia="Times New Roman" w:hAnsi="Times New Roman"/>
          <w:sz w:val="24"/>
          <w:szCs w:val="24"/>
          <w:lang w:eastAsia="pl-PL"/>
        </w:rPr>
      </w:pPr>
    </w:p>
    <w:p w:rsidR="00CE798C" w:rsidRPr="00765065" w:rsidRDefault="00CE798C" w:rsidP="00CE798C">
      <w:pPr>
        <w:pStyle w:val="Default"/>
        <w:rPr>
          <w:u w:val="single"/>
        </w:rPr>
      </w:pPr>
      <w:r w:rsidRPr="00765065">
        <w:rPr>
          <w:u w:val="single"/>
        </w:rPr>
        <w:t xml:space="preserve">Świadczenia niepieniężne: </w:t>
      </w:r>
    </w:p>
    <w:p w:rsidR="00CE798C" w:rsidRPr="00765065" w:rsidRDefault="00CE798C" w:rsidP="00CE798C">
      <w:pPr>
        <w:pStyle w:val="Default"/>
        <w:rPr>
          <w:u w:val="single"/>
        </w:rPr>
      </w:pPr>
    </w:p>
    <w:p w:rsidR="00CE798C" w:rsidRPr="00765065" w:rsidRDefault="00CE798C" w:rsidP="00CE798C">
      <w:pPr>
        <w:pStyle w:val="Default"/>
        <w:rPr>
          <w:b/>
          <w:i/>
        </w:rPr>
      </w:pPr>
      <w:r w:rsidRPr="00765065">
        <w:rPr>
          <w:b/>
          <w:bCs/>
          <w:i/>
        </w:rPr>
        <w:t xml:space="preserve">Praca socjalna </w:t>
      </w:r>
    </w:p>
    <w:p w:rsidR="00CE798C" w:rsidRPr="00765065" w:rsidRDefault="00CE798C" w:rsidP="00F8574D">
      <w:pPr>
        <w:pStyle w:val="Default"/>
        <w:jc w:val="both"/>
      </w:pPr>
      <w:r w:rsidRPr="00765065">
        <w:t xml:space="preserve">Praca socjalna, o której mowa w art. 45 ustawy </w:t>
      </w:r>
      <w:r w:rsidR="00F8574D" w:rsidRPr="00765065">
        <w:t>–</w:t>
      </w:r>
      <w:r w:rsidRPr="00765065">
        <w:t xml:space="preserve"> </w:t>
      </w:r>
      <w:r w:rsidR="00F8574D" w:rsidRPr="00765065">
        <w:t xml:space="preserve">świadczona jest na rzecz poprawy funkcjonowania </w:t>
      </w:r>
      <w:r w:rsidRPr="00765065">
        <w:t xml:space="preserve"> </w:t>
      </w:r>
      <w:r w:rsidR="00F8574D" w:rsidRPr="00765065">
        <w:t xml:space="preserve">osób i rodzin w ich środowisku społecznymi prowadzona </w:t>
      </w:r>
      <w:r w:rsidRPr="00765065">
        <w:t xml:space="preserve">jest: </w:t>
      </w:r>
    </w:p>
    <w:p w:rsidR="00CE798C" w:rsidRPr="00765065" w:rsidRDefault="00CE798C" w:rsidP="00CE798C">
      <w:pPr>
        <w:pStyle w:val="Default"/>
        <w:jc w:val="both"/>
      </w:pPr>
      <w:r w:rsidRPr="00765065">
        <w:t xml:space="preserve">• z osobami i rodzinami w celu rozwinięcia lub wzmocnienia ich aktywności i samodzielności życiowej, </w:t>
      </w:r>
    </w:p>
    <w:p w:rsidR="00CE798C" w:rsidRPr="00765065" w:rsidRDefault="00CE798C" w:rsidP="00CE798C">
      <w:pPr>
        <w:pStyle w:val="Default"/>
        <w:jc w:val="both"/>
      </w:pPr>
      <w:r w:rsidRPr="00765065">
        <w:t xml:space="preserve">• ze społecznością lokalną w celu zapewnienia współpracy i koordynacji działań instytucji </w:t>
      </w:r>
      <w:r w:rsidRPr="00765065">
        <w:br/>
        <w:t xml:space="preserve">i organizacji istotnych dla zaspokajania potrzeb członków społeczności. </w:t>
      </w:r>
    </w:p>
    <w:p w:rsidR="00CE798C" w:rsidRPr="00765065" w:rsidRDefault="00CE798C" w:rsidP="00CE798C">
      <w:pPr>
        <w:pStyle w:val="Default"/>
        <w:jc w:val="both"/>
      </w:pPr>
      <w:r w:rsidRPr="00765065">
        <w:t xml:space="preserve">Praca socjalna świadczona jest osobom i rodzinom bez względu na posiadany dochód. </w:t>
      </w:r>
      <w:r w:rsidRPr="00765065">
        <w:br/>
        <w:t xml:space="preserve">W działalności tej wykorzystuje się właściwe jej metody i techniki, stosowane </w:t>
      </w:r>
      <w:r w:rsidR="0046105E">
        <w:br/>
      </w:r>
      <w:r w:rsidRPr="00765065">
        <w:t xml:space="preserve">z poszanowaniem godności osoby i jej prawa do samostanowienia. </w:t>
      </w:r>
    </w:p>
    <w:p w:rsidR="00F8574D" w:rsidRDefault="00F8574D" w:rsidP="00CE798C">
      <w:pPr>
        <w:pStyle w:val="Default"/>
        <w:jc w:val="both"/>
      </w:pPr>
    </w:p>
    <w:p w:rsidR="0046105E" w:rsidRPr="00765065" w:rsidRDefault="0046105E" w:rsidP="00CE798C">
      <w:pPr>
        <w:pStyle w:val="Default"/>
        <w:jc w:val="both"/>
      </w:pPr>
    </w:p>
    <w:p w:rsidR="00CE798C" w:rsidRPr="0046105E" w:rsidRDefault="00CE798C" w:rsidP="00CE798C">
      <w:pPr>
        <w:pStyle w:val="Default"/>
        <w:jc w:val="both"/>
        <w:rPr>
          <w:b/>
          <w:bCs/>
          <w:i/>
        </w:rPr>
      </w:pPr>
      <w:r w:rsidRPr="00765065">
        <w:rPr>
          <w:b/>
          <w:bCs/>
          <w:i/>
        </w:rPr>
        <w:lastRenderedPageBreak/>
        <w:t xml:space="preserve">Składki na ubezpieczenie społeczne </w:t>
      </w:r>
    </w:p>
    <w:p w:rsidR="00195F03" w:rsidRPr="00765065" w:rsidRDefault="00CE798C" w:rsidP="00CE798C">
      <w:pPr>
        <w:pStyle w:val="Default"/>
        <w:jc w:val="both"/>
      </w:pPr>
      <w:r w:rsidRPr="00765065">
        <w:t xml:space="preserve">Za osobę, która zrezygnuje z zatrudnienia w związku z koniecznością sprawowania bezpośredniej, osobistej opieki nad długotrwale lub ciężko chorym członkiem rodziny oraz wspólnie niezamieszkującymi matką, ojcem lub rodzeństwem, ośrodek pomocy społecznej opłaca składkę na ubezpieczenia emerytalne i rentowe od kwoty kryterium dochodowego na osobę w rodzinie, jeżeli dochód na osobę w rodzinie osoby opiekującej się nie przekracza 150% kwoty kryterium dochodowego na osobę w rodzinie i osoba opiekująca się nie podlega obowiązkowo ubezpieczeniom emerytalnym i rentowym z innych tytułów lub nie otrzymuje emerytury albo renty. Dotyczy to również osób, które w związku z koniecznością sprawowania opieki pozostają na bezpłatnym urlopie. Przez ojca i matkę należy rozumieć również ojca i matkę współmałżonka. Konieczność sprawowania bezpośredniej, osobistej opieki nad osobami, o których mowa powyżej, stwierdza lekarz ubezpieczenia zdrowotnego w zaświadczeniu wydanym nie wcześniej niż na 14 dni przed złożeniem wniosku </w:t>
      </w:r>
      <w:r w:rsidR="00E863F6">
        <w:t xml:space="preserve">                             </w:t>
      </w:r>
      <w:r w:rsidRPr="00765065">
        <w:t xml:space="preserve">o przyznanie świadczenia. </w:t>
      </w:r>
    </w:p>
    <w:p w:rsidR="00195F03" w:rsidRPr="00765065" w:rsidRDefault="00CE798C" w:rsidP="00CE798C">
      <w:pPr>
        <w:pStyle w:val="Default"/>
        <w:jc w:val="both"/>
      </w:pPr>
      <w:r w:rsidRPr="00765065">
        <w:t xml:space="preserve">Składka na ubezpieczenia emerytalne </w:t>
      </w:r>
      <w:r w:rsidR="00195F03" w:rsidRPr="00765065">
        <w:t xml:space="preserve">i rentowe </w:t>
      </w:r>
      <w:r w:rsidRPr="00765065">
        <w:t xml:space="preserve">w wysokości określonej przepisami </w:t>
      </w:r>
      <w:r w:rsidR="00E863F6">
        <w:t xml:space="preserve">                           </w:t>
      </w:r>
      <w:r w:rsidRPr="00765065">
        <w:t>o systemie ubezpieczeń społecznych jest opłacana przez okres sprawowania opieki</w:t>
      </w:r>
      <w:r w:rsidR="00195F03" w:rsidRPr="00765065">
        <w:t>,</w:t>
      </w:r>
      <w:r w:rsidRPr="00765065">
        <w:t xml:space="preserve"> nie dłużej jednak niż przez okres niezbędny do uzyskania</w:t>
      </w:r>
      <w:r w:rsidR="00195F03" w:rsidRPr="00765065">
        <w:t xml:space="preserve"> okresu ubezpieczenia</w:t>
      </w:r>
      <w:r w:rsidRPr="00765065">
        <w:t xml:space="preserve"> (składkowego </w:t>
      </w:r>
      <w:r w:rsidR="00E863F6">
        <w:t xml:space="preserve">                          </w:t>
      </w:r>
      <w:r w:rsidRPr="00765065">
        <w:t xml:space="preserve">i nieskładkowego), </w:t>
      </w:r>
      <w:r w:rsidR="00195F03" w:rsidRPr="00765065">
        <w:t>wynoszącego 20 lat dla kobiet i 25 lat dla mężczyzn.</w:t>
      </w:r>
    </w:p>
    <w:p w:rsidR="00CE798C" w:rsidRPr="00765065" w:rsidRDefault="00CE798C" w:rsidP="00CE798C">
      <w:pPr>
        <w:pStyle w:val="Default"/>
        <w:jc w:val="both"/>
      </w:pPr>
      <w:r w:rsidRPr="00765065">
        <w:t xml:space="preserve"> Składka na ubezpieczenia emerytalne i rentowe nie przysługuje osobie,</w:t>
      </w:r>
      <w:r w:rsidR="00195F03" w:rsidRPr="00765065">
        <w:t xml:space="preserve"> która w dniu złożenia wniosku </w:t>
      </w:r>
      <w:r w:rsidRPr="00765065">
        <w:t>o przyznanie świadczenia:</w:t>
      </w:r>
    </w:p>
    <w:p w:rsidR="00CE798C" w:rsidRPr="00765065" w:rsidRDefault="00CE798C" w:rsidP="00CE798C">
      <w:pPr>
        <w:pStyle w:val="Default"/>
        <w:jc w:val="both"/>
      </w:pPr>
      <w:r w:rsidRPr="00765065">
        <w:t xml:space="preserve">• ukończyła 50 lat i nie posiada okresu ubezpieczenia (składkowego i nieskładkowego) wynoszącego co najmniej 10 lat; </w:t>
      </w:r>
    </w:p>
    <w:p w:rsidR="00CE798C" w:rsidRPr="00765065" w:rsidRDefault="00CE798C" w:rsidP="00CE798C">
      <w:pPr>
        <w:pStyle w:val="Default"/>
        <w:jc w:val="both"/>
        <w:rPr>
          <w:b/>
          <w:bCs/>
        </w:rPr>
      </w:pPr>
      <w:r w:rsidRPr="00765065">
        <w:t xml:space="preserve">• posiada okres ubezpieczenia (składkowy i nieskładkowy) wynoszący </w:t>
      </w:r>
      <w:r w:rsidR="00195F03" w:rsidRPr="00765065">
        <w:t>20 lat w przypadku kobiet i 25 lat w przypadku mężczyzn.</w:t>
      </w:r>
    </w:p>
    <w:p w:rsidR="00CE798C" w:rsidRPr="00765065" w:rsidRDefault="00CE798C" w:rsidP="00CE798C">
      <w:pPr>
        <w:pStyle w:val="Default"/>
        <w:rPr>
          <w:i/>
        </w:rPr>
      </w:pPr>
      <w:r w:rsidRPr="00765065">
        <w:rPr>
          <w:b/>
          <w:bCs/>
          <w:i/>
        </w:rPr>
        <w:t xml:space="preserve">Składki na ubezpieczenie zdrowotne </w:t>
      </w:r>
    </w:p>
    <w:p w:rsidR="00CE798C" w:rsidRPr="00765065" w:rsidRDefault="00CE798C" w:rsidP="00CE798C">
      <w:pPr>
        <w:pStyle w:val="Default"/>
        <w:jc w:val="both"/>
      </w:pPr>
      <w:r w:rsidRPr="00765065">
        <w:t xml:space="preserve">Składki zdrowotne ośrodek pomocy społecznej opłaca na podstawie przepisów ustawy </w:t>
      </w:r>
      <w:r w:rsidRPr="00765065">
        <w:br/>
        <w:t xml:space="preserve">o świadczeniach opieki zdrowotnej finansowanych ze środków publicznych. </w:t>
      </w:r>
    </w:p>
    <w:p w:rsidR="00CE798C" w:rsidRPr="00765065" w:rsidRDefault="00CE798C" w:rsidP="00CE798C">
      <w:pPr>
        <w:pStyle w:val="Default"/>
        <w:jc w:val="both"/>
      </w:pPr>
      <w:r w:rsidRPr="00765065">
        <w:t xml:space="preserve">Ośrodek opłaca składki wyłącznie wówczas gdy osoba nie podlega ubezpieczeniu z innego tytułu np. ubezpieczenia w KRUS, w ZUS bądź przy członku rodziny. </w:t>
      </w:r>
    </w:p>
    <w:p w:rsidR="00CA37FA" w:rsidRPr="00765065" w:rsidRDefault="00CA37FA" w:rsidP="00CE798C">
      <w:pPr>
        <w:pStyle w:val="Default"/>
        <w:jc w:val="both"/>
        <w:rPr>
          <w:b/>
          <w:i/>
        </w:rPr>
      </w:pPr>
    </w:p>
    <w:p w:rsidR="00F8574D" w:rsidRPr="00765065" w:rsidRDefault="00CA37FA" w:rsidP="00CE798C">
      <w:pPr>
        <w:pStyle w:val="Default"/>
        <w:jc w:val="both"/>
        <w:rPr>
          <w:b/>
          <w:i/>
        </w:rPr>
      </w:pPr>
      <w:r w:rsidRPr="00765065">
        <w:rPr>
          <w:b/>
          <w:i/>
        </w:rPr>
        <w:t>Sprawienie pogrzebu</w:t>
      </w:r>
    </w:p>
    <w:p w:rsidR="00CA37FA" w:rsidRPr="00765065" w:rsidRDefault="00CA37FA" w:rsidP="00CE798C">
      <w:pPr>
        <w:pStyle w:val="Default"/>
        <w:jc w:val="both"/>
      </w:pPr>
      <w:r w:rsidRPr="00765065">
        <w:t>Pomoc społeczna obejmuje również obowiązek sprawienia pogrzebu, w tym osobom bezdomnym w sposób ustalony przez gminę. Sprawienie pogrzebu jest zadaniem własnym gminy o charakterze obowiązkowym.</w:t>
      </w:r>
    </w:p>
    <w:p w:rsidR="00CA37FA" w:rsidRPr="00765065" w:rsidRDefault="00CA37FA" w:rsidP="00CE798C">
      <w:pPr>
        <w:pStyle w:val="Default"/>
        <w:jc w:val="both"/>
      </w:pPr>
    </w:p>
    <w:p w:rsidR="00CE798C" w:rsidRPr="00765065" w:rsidRDefault="00F8574D" w:rsidP="00CE798C">
      <w:pPr>
        <w:pStyle w:val="Default"/>
        <w:rPr>
          <w:b/>
          <w:i/>
        </w:rPr>
      </w:pPr>
      <w:r w:rsidRPr="00765065">
        <w:rPr>
          <w:b/>
          <w:i/>
        </w:rPr>
        <w:t>Poradnictwo specjalistyczne</w:t>
      </w:r>
    </w:p>
    <w:p w:rsidR="00195F03" w:rsidRPr="00765065" w:rsidRDefault="00195F03" w:rsidP="00195F03">
      <w:pPr>
        <w:pStyle w:val="Default"/>
        <w:jc w:val="both"/>
      </w:pPr>
      <w:r w:rsidRPr="00765065">
        <w:t xml:space="preserve">Poradnictwo specjalistyczne, jest świadczone osobom i rodzinom, które mają trudności lub wykazują potrzebę wsparcia w rozwiązywaniu swoich problemów życiowych, bez względu na posiadany dochód. </w:t>
      </w:r>
    </w:p>
    <w:p w:rsidR="00195F03" w:rsidRPr="00765065" w:rsidRDefault="00195F03" w:rsidP="00195F03">
      <w:pPr>
        <w:pStyle w:val="Default"/>
        <w:jc w:val="both"/>
        <w:rPr>
          <w:b/>
        </w:rPr>
      </w:pPr>
      <w:r w:rsidRPr="00765065">
        <w:t>Jest świadczone w szczególności jako:</w:t>
      </w:r>
    </w:p>
    <w:p w:rsidR="00195F03" w:rsidRPr="00195F03" w:rsidRDefault="00195F03" w:rsidP="00195F03">
      <w:pPr>
        <w:autoSpaceDE w:val="0"/>
        <w:autoSpaceDN w:val="0"/>
        <w:adjustRightInd w:val="0"/>
        <w:spacing w:after="0" w:line="240" w:lineRule="auto"/>
        <w:jc w:val="both"/>
        <w:rPr>
          <w:rFonts w:ascii="Times New Roman" w:eastAsiaTheme="minorHAnsi" w:hAnsi="Times New Roman"/>
          <w:color w:val="000000"/>
          <w:sz w:val="24"/>
          <w:szCs w:val="24"/>
        </w:rPr>
      </w:pPr>
      <w:r w:rsidRPr="00765065">
        <w:rPr>
          <w:rFonts w:ascii="Times New Roman" w:eastAsiaTheme="minorHAnsi" w:hAnsi="Times New Roman"/>
          <w:color w:val="000000"/>
          <w:sz w:val="24"/>
          <w:szCs w:val="24"/>
        </w:rPr>
        <w:t>- p</w:t>
      </w:r>
      <w:r w:rsidRPr="00195F03">
        <w:rPr>
          <w:rFonts w:ascii="Times New Roman" w:eastAsiaTheme="minorHAnsi" w:hAnsi="Times New Roman"/>
          <w:color w:val="000000"/>
          <w:sz w:val="24"/>
          <w:szCs w:val="24"/>
        </w:rPr>
        <w:t>oradnictwo prawne</w:t>
      </w:r>
      <w:r w:rsidRPr="00765065">
        <w:rPr>
          <w:rFonts w:ascii="Times New Roman" w:eastAsiaTheme="minorHAnsi" w:hAnsi="Times New Roman"/>
          <w:color w:val="000000"/>
          <w:sz w:val="24"/>
          <w:szCs w:val="24"/>
        </w:rPr>
        <w:t>, które</w:t>
      </w:r>
      <w:r w:rsidRPr="00195F03">
        <w:rPr>
          <w:rFonts w:ascii="Times New Roman" w:eastAsiaTheme="minorHAnsi" w:hAnsi="Times New Roman"/>
          <w:color w:val="000000"/>
          <w:sz w:val="24"/>
          <w:szCs w:val="24"/>
        </w:rPr>
        <w:t xml:space="preserve"> realizuje się przez udzielanie informacji o obowiązujących przepisach z zakresu prawa rodzinnego i opiekuńczego, zabezpieczenia społecznego, ochrony praw lokatorów. </w:t>
      </w:r>
    </w:p>
    <w:p w:rsidR="00195F03" w:rsidRPr="00195F03" w:rsidRDefault="00195F03" w:rsidP="00195F03">
      <w:pPr>
        <w:autoSpaceDE w:val="0"/>
        <w:autoSpaceDN w:val="0"/>
        <w:adjustRightInd w:val="0"/>
        <w:spacing w:after="0" w:line="240" w:lineRule="auto"/>
        <w:jc w:val="both"/>
        <w:rPr>
          <w:rFonts w:ascii="Times New Roman" w:eastAsiaTheme="minorHAnsi" w:hAnsi="Times New Roman"/>
          <w:color w:val="000000"/>
          <w:sz w:val="24"/>
          <w:szCs w:val="24"/>
        </w:rPr>
      </w:pPr>
      <w:r w:rsidRPr="00765065">
        <w:rPr>
          <w:rFonts w:ascii="Times New Roman" w:eastAsiaTheme="minorHAnsi" w:hAnsi="Times New Roman"/>
          <w:color w:val="000000"/>
          <w:sz w:val="24"/>
          <w:szCs w:val="24"/>
        </w:rPr>
        <w:t>- p</w:t>
      </w:r>
      <w:r w:rsidRPr="00195F03">
        <w:rPr>
          <w:rFonts w:ascii="Times New Roman" w:eastAsiaTheme="minorHAnsi" w:hAnsi="Times New Roman"/>
          <w:color w:val="000000"/>
          <w:sz w:val="24"/>
          <w:szCs w:val="24"/>
        </w:rPr>
        <w:t>oradnictwo psychologiczne</w:t>
      </w:r>
      <w:r w:rsidRPr="00765065">
        <w:rPr>
          <w:rFonts w:ascii="Times New Roman" w:eastAsiaTheme="minorHAnsi" w:hAnsi="Times New Roman"/>
          <w:color w:val="000000"/>
          <w:sz w:val="24"/>
          <w:szCs w:val="24"/>
        </w:rPr>
        <w:t>, które</w:t>
      </w:r>
      <w:r w:rsidRPr="00195F03">
        <w:rPr>
          <w:rFonts w:ascii="Times New Roman" w:eastAsiaTheme="minorHAnsi" w:hAnsi="Times New Roman"/>
          <w:color w:val="000000"/>
          <w:sz w:val="24"/>
          <w:szCs w:val="24"/>
        </w:rPr>
        <w:t xml:space="preserve"> realizuje się przez procesy diagnozowania, profilaktyki </w:t>
      </w:r>
      <w:r w:rsidRPr="00765065">
        <w:rPr>
          <w:rFonts w:ascii="Times New Roman" w:eastAsiaTheme="minorHAnsi" w:hAnsi="Times New Roman"/>
          <w:color w:val="000000"/>
          <w:sz w:val="24"/>
          <w:szCs w:val="24"/>
        </w:rPr>
        <w:br/>
      </w:r>
      <w:r w:rsidRPr="00195F03">
        <w:rPr>
          <w:rFonts w:ascii="Times New Roman" w:eastAsiaTheme="minorHAnsi" w:hAnsi="Times New Roman"/>
          <w:color w:val="000000"/>
          <w:sz w:val="24"/>
          <w:szCs w:val="24"/>
        </w:rPr>
        <w:t xml:space="preserve">i terapii. </w:t>
      </w:r>
    </w:p>
    <w:p w:rsidR="00CE798C" w:rsidRDefault="00195F03" w:rsidP="00CA37FA">
      <w:pPr>
        <w:pStyle w:val="Default"/>
        <w:jc w:val="both"/>
        <w:rPr>
          <w:rFonts w:eastAsiaTheme="minorHAnsi"/>
        </w:rPr>
      </w:pPr>
      <w:r w:rsidRPr="00765065">
        <w:rPr>
          <w:rFonts w:eastAsiaTheme="minorHAnsi"/>
        </w:rPr>
        <w:t>-poradnictwo rodzinne, które obejmuje problemy funkcjonowania rodziny, w tym problemy op</w:t>
      </w:r>
      <w:r w:rsidR="00CA37FA" w:rsidRPr="00765065">
        <w:rPr>
          <w:rFonts w:eastAsiaTheme="minorHAnsi"/>
        </w:rPr>
        <w:t>ieki nad osobą niepełnosprawną.</w:t>
      </w:r>
    </w:p>
    <w:p w:rsidR="0046105E" w:rsidRDefault="0046105E" w:rsidP="00CA37FA">
      <w:pPr>
        <w:pStyle w:val="Default"/>
        <w:jc w:val="both"/>
        <w:rPr>
          <w:rFonts w:eastAsiaTheme="minorHAnsi"/>
        </w:rPr>
      </w:pPr>
    </w:p>
    <w:p w:rsidR="0046105E" w:rsidRPr="00765065" w:rsidRDefault="0046105E" w:rsidP="00CA37FA">
      <w:pPr>
        <w:pStyle w:val="Default"/>
        <w:jc w:val="both"/>
        <w:rPr>
          <w:rFonts w:eastAsiaTheme="minorHAnsi"/>
        </w:rPr>
      </w:pPr>
    </w:p>
    <w:p w:rsidR="00CE798C" w:rsidRPr="00765065" w:rsidRDefault="00CE798C" w:rsidP="00CE798C">
      <w:pPr>
        <w:pStyle w:val="Default"/>
      </w:pPr>
    </w:p>
    <w:p w:rsidR="00CE798C" w:rsidRPr="00765065" w:rsidRDefault="00CE798C" w:rsidP="00CE798C">
      <w:pPr>
        <w:pStyle w:val="Default"/>
        <w:rPr>
          <w:i/>
        </w:rPr>
      </w:pPr>
      <w:r w:rsidRPr="00765065">
        <w:rPr>
          <w:b/>
          <w:bCs/>
          <w:i/>
        </w:rPr>
        <w:lastRenderedPageBreak/>
        <w:t xml:space="preserve">Dożywianie </w:t>
      </w:r>
    </w:p>
    <w:p w:rsidR="00CE798C" w:rsidRPr="00765065" w:rsidRDefault="00CE798C" w:rsidP="0046105E">
      <w:pPr>
        <w:pStyle w:val="Default"/>
        <w:jc w:val="both"/>
      </w:pPr>
      <w:r w:rsidRPr="00765065">
        <w:t xml:space="preserve">W zakresie dożywiania </w:t>
      </w:r>
      <w:r w:rsidR="00CA37FA" w:rsidRPr="00765065">
        <w:t xml:space="preserve">Gminny </w:t>
      </w:r>
      <w:r w:rsidRPr="00765065">
        <w:t xml:space="preserve">Ośrodek Pomocy Społecznej realizuje wieloletni </w:t>
      </w:r>
      <w:r w:rsidR="00CA37FA" w:rsidRPr="00765065">
        <w:t xml:space="preserve">rządowy </w:t>
      </w:r>
      <w:r w:rsidRPr="00765065">
        <w:t>program "</w:t>
      </w:r>
      <w:r w:rsidR="00CA37FA" w:rsidRPr="00765065">
        <w:t>Posiłek w szkole i w domu</w:t>
      </w:r>
      <w:r w:rsidRPr="00765065">
        <w:t xml:space="preserve">". W ramach Programu są realizowane działania dotyczące </w:t>
      </w:r>
      <w:r w:rsidR="00CA37FA" w:rsidRPr="00765065">
        <w:br/>
      </w:r>
      <w:r w:rsidRPr="00765065">
        <w:t xml:space="preserve">w szczególności zapewnienia pomocy w zakresie dożywiania: </w:t>
      </w:r>
    </w:p>
    <w:p w:rsidR="00CE798C" w:rsidRPr="00765065" w:rsidRDefault="00CE798C" w:rsidP="0046105E">
      <w:pPr>
        <w:pStyle w:val="Default"/>
        <w:jc w:val="both"/>
      </w:pPr>
      <w:r w:rsidRPr="00765065">
        <w:t xml:space="preserve">- dzieciom do czasu podjęcia nauki w szkole podstawowej, </w:t>
      </w:r>
    </w:p>
    <w:p w:rsidR="00CA37FA" w:rsidRPr="00765065" w:rsidRDefault="00CE798C" w:rsidP="0046105E">
      <w:pPr>
        <w:autoSpaceDE w:val="0"/>
        <w:autoSpaceDN w:val="0"/>
        <w:adjustRightInd w:val="0"/>
        <w:spacing w:after="0" w:line="240" w:lineRule="auto"/>
        <w:jc w:val="both"/>
        <w:rPr>
          <w:rFonts w:ascii="Times New Roman" w:eastAsiaTheme="minorHAnsi" w:hAnsi="Times New Roman"/>
          <w:sz w:val="24"/>
          <w:szCs w:val="24"/>
        </w:rPr>
      </w:pPr>
      <w:r w:rsidRPr="00765065">
        <w:rPr>
          <w:rFonts w:ascii="Times New Roman" w:hAnsi="Times New Roman"/>
          <w:sz w:val="24"/>
          <w:szCs w:val="24"/>
        </w:rPr>
        <w:t xml:space="preserve">-  uczniom do czasu ukończenia </w:t>
      </w:r>
      <w:r w:rsidR="00CA37FA" w:rsidRPr="00765065">
        <w:rPr>
          <w:rFonts w:ascii="Times New Roman" w:hAnsi="Times New Roman"/>
          <w:sz w:val="24"/>
          <w:szCs w:val="24"/>
        </w:rPr>
        <w:t xml:space="preserve">szkoły </w:t>
      </w:r>
      <w:r w:rsidR="00E863F6">
        <w:rPr>
          <w:rFonts w:ascii="Times New Roman" w:eastAsiaTheme="minorHAnsi" w:hAnsi="Times New Roman"/>
          <w:sz w:val="24"/>
          <w:szCs w:val="24"/>
        </w:rPr>
        <w:t>ponadpodstawowej</w:t>
      </w:r>
      <w:r w:rsidR="00CA37FA" w:rsidRPr="00765065">
        <w:rPr>
          <w:rFonts w:ascii="Times New Roman" w:eastAsiaTheme="minorHAnsi" w:hAnsi="Times New Roman"/>
          <w:sz w:val="24"/>
          <w:szCs w:val="24"/>
        </w:rPr>
        <w:t>,</w:t>
      </w:r>
    </w:p>
    <w:p w:rsidR="00CE798C" w:rsidRPr="00765065" w:rsidRDefault="00CE798C" w:rsidP="0046105E">
      <w:pPr>
        <w:pStyle w:val="Default"/>
        <w:jc w:val="both"/>
      </w:pPr>
      <w:r w:rsidRPr="00765065">
        <w:t xml:space="preserve">- osobom i rodzinom znajdującym się w sytuacjach wymienionych w art. 7 ustawy z dnia </w:t>
      </w:r>
      <w:r w:rsidR="0046105E">
        <w:br/>
      </w:r>
      <w:r w:rsidRPr="00765065">
        <w:t xml:space="preserve">12 marca 2004 r. o pomocy społecznej, w szczególności osobom </w:t>
      </w:r>
      <w:r w:rsidR="00CA37FA" w:rsidRPr="00765065">
        <w:t>starszym</w:t>
      </w:r>
      <w:r w:rsidRPr="00765065">
        <w:t xml:space="preserve">, chorym </w:t>
      </w:r>
      <w:r w:rsidR="0046105E">
        <w:br/>
      </w:r>
      <w:r w:rsidR="00CA37FA" w:rsidRPr="00765065">
        <w:t>i</w:t>
      </w:r>
      <w:r w:rsidRPr="00765065">
        <w:t xml:space="preserve"> niepełnosprawnym - w formie posiłku, świadczenia pieniężnego na zakup posiłku lub żywności albo świadczenia rzeczowego w postaci produktów żywnościowych </w:t>
      </w:r>
    </w:p>
    <w:p w:rsidR="0046105E" w:rsidRDefault="00CE798C" w:rsidP="0046105E">
      <w:pPr>
        <w:pStyle w:val="Default"/>
        <w:jc w:val="both"/>
      </w:pPr>
      <w:r w:rsidRPr="00765065">
        <w:t xml:space="preserve">Pomoc w zakresie dożywiania może być przyznana nieodpłatnie osobom i rodzinom, </w:t>
      </w:r>
      <w:r w:rsidR="00E863F6">
        <w:t xml:space="preserve">                      </w:t>
      </w:r>
      <w:r w:rsidRPr="00765065">
        <w:t xml:space="preserve">o których mowa wyżej, jeżeli dochód osoby samotnie gospodarującej lub dochód na osobę </w:t>
      </w:r>
      <w:r w:rsidR="00E863F6">
        <w:t xml:space="preserve">              </w:t>
      </w:r>
      <w:r w:rsidRPr="00765065">
        <w:t xml:space="preserve">w rodzinie nie przekracza 150 % kryterium dochodowego, o którym mowa odpowiednio </w:t>
      </w:r>
      <w:r w:rsidR="00E863F6">
        <w:t xml:space="preserve">                 </w:t>
      </w:r>
      <w:bookmarkStart w:id="0" w:name="_GoBack"/>
      <w:bookmarkEnd w:id="0"/>
      <w:r w:rsidRPr="00765065">
        <w:t xml:space="preserve">w art. 8 ust. 1 pkt. 1 </w:t>
      </w:r>
      <w:r w:rsidR="0046105E">
        <w:t>i 2 ustawy o pomocy społecznej.</w:t>
      </w:r>
    </w:p>
    <w:p w:rsidR="00CE798C" w:rsidRPr="00765065" w:rsidRDefault="00CE798C" w:rsidP="0046105E">
      <w:pPr>
        <w:pStyle w:val="Default"/>
        <w:jc w:val="both"/>
      </w:pPr>
      <w:r w:rsidRPr="00765065">
        <w:t>W przypadku:</w:t>
      </w:r>
    </w:p>
    <w:p w:rsidR="00CE798C" w:rsidRPr="00765065" w:rsidRDefault="00CE798C" w:rsidP="00CE798C">
      <w:pPr>
        <w:pStyle w:val="Default"/>
      </w:pPr>
      <w:r w:rsidRPr="00765065">
        <w:t xml:space="preserve">- osoby samotnie gospodarującej, jest to kwota </w:t>
      </w:r>
      <w:r w:rsidR="00CA37FA" w:rsidRPr="00765065">
        <w:t xml:space="preserve">1.051,50 </w:t>
      </w:r>
      <w:r w:rsidRPr="00765065">
        <w:t xml:space="preserve">zł, </w:t>
      </w:r>
    </w:p>
    <w:p w:rsidR="00CE798C" w:rsidRPr="00765065" w:rsidRDefault="00CE798C" w:rsidP="00CE798C">
      <w:pPr>
        <w:pStyle w:val="Default"/>
      </w:pPr>
      <w:r w:rsidRPr="00765065">
        <w:t xml:space="preserve">- </w:t>
      </w:r>
      <w:r w:rsidR="00CA37FA" w:rsidRPr="00765065">
        <w:t>rodziny 792</w:t>
      </w:r>
      <w:r w:rsidRPr="00765065">
        <w:t xml:space="preserve">,00 zł na osobę w rodzinie. </w:t>
      </w:r>
    </w:p>
    <w:p w:rsidR="00CE798C" w:rsidRPr="00765065" w:rsidRDefault="00CE798C" w:rsidP="00CE798C">
      <w:pPr>
        <w:pStyle w:val="Default"/>
      </w:pPr>
    </w:p>
    <w:p w:rsidR="00CE798C" w:rsidRPr="00765065" w:rsidRDefault="00CE798C" w:rsidP="00CE798C">
      <w:pPr>
        <w:pStyle w:val="Default"/>
        <w:rPr>
          <w:b/>
          <w:i/>
        </w:rPr>
      </w:pPr>
      <w:r w:rsidRPr="00765065">
        <w:rPr>
          <w:b/>
          <w:i/>
        </w:rPr>
        <w:t xml:space="preserve">Usługi opiekuńcze </w:t>
      </w:r>
    </w:p>
    <w:p w:rsidR="0079760B" w:rsidRPr="00765065" w:rsidRDefault="00CE798C" w:rsidP="0079760B">
      <w:pPr>
        <w:pStyle w:val="Default"/>
        <w:jc w:val="both"/>
      </w:pPr>
      <w:r w:rsidRPr="00765065">
        <w:t>Usługi opiekuńcze lub specjalistyczne usługi opiekuńcze świadczone są osobom jeżeli wymaga tego indywidualna sytu</w:t>
      </w:r>
      <w:r w:rsidR="0079760B" w:rsidRPr="00765065">
        <w:t>acja. Usługi są udzielane osobie samotnej, która</w:t>
      </w:r>
      <w:r w:rsidRPr="00765065">
        <w:t xml:space="preserve"> z powodu wieku, chor</w:t>
      </w:r>
      <w:r w:rsidR="0079760B" w:rsidRPr="00765065">
        <w:t>oby lub innych przyczyn wymaga</w:t>
      </w:r>
      <w:r w:rsidRPr="00765065">
        <w:t xml:space="preserve"> pom</w:t>
      </w:r>
      <w:r w:rsidR="0079760B" w:rsidRPr="00765065">
        <w:t>ocy innych osób, a jest jej pozbawiona.</w:t>
      </w:r>
      <w:r w:rsidRPr="00765065">
        <w:t xml:space="preserve"> </w:t>
      </w:r>
      <w:r w:rsidR="0079760B" w:rsidRPr="00765065">
        <w:t xml:space="preserve">Usługi opiekuńcze obejmują pomoc w zaspokajaniu codziennych potrzeb życiowych, opiekę higieniczną, zaleconą przez lekarza pielęgnację oraz w miarę możliwości, zapewnienie kontaktów z otoczeniem. Rada Gminy w drodze uchwały określa szczegółowe warunki przyznawania i odpłatności za usługi opiekuńcze i specjalistyczne usługi opiekuńcze, </w:t>
      </w:r>
      <w:r w:rsidR="0046105E">
        <w:br/>
      </w:r>
      <w:r w:rsidR="0079760B" w:rsidRPr="00765065">
        <w:t>z wyłączeniem specjalistycznych usług opiekuńczych dla osób z zaburzeniami psychicznymi, oraz szczegółowe warunki częściowego lub całkowitego zwolnienia od opłat, jak również tryb ich pobierania.</w:t>
      </w:r>
    </w:p>
    <w:p w:rsidR="00CE798C" w:rsidRDefault="00CE798C" w:rsidP="00CE798C">
      <w:pPr>
        <w:pStyle w:val="Default"/>
        <w:jc w:val="both"/>
      </w:pPr>
      <w:r w:rsidRPr="00765065">
        <w:t xml:space="preserve">Pomoc udzielana jest  w miejscu zamieszkania. </w:t>
      </w:r>
    </w:p>
    <w:p w:rsidR="0046105E" w:rsidRPr="00765065" w:rsidRDefault="0046105E" w:rsidP="00CE798C">
      <w:pPr>
        <w:pStyle w:val="Default"/>
        <w:jc w:val="both"/>
      </w:pPr>
    </w:p>
    <w:p w:rsidR="00CE798C" w:rsidRPr="0046105E" w:rsidRDefault="00CE798C" w:rsidP="00CE798C">
      <w:pPr>
        <w:pStyle w:val="Default"/>
        <w:rPr>
          <w:i/>
        </w:rPr>
      </w:pPr>
      <w:r w:rsidRPr="0046105E">
        <w:rPr>
          <w:b/>
          <w:bCs/>
          <w:i/>
        </w:rPr>
        <w:t xml:space="preserve">Pobyt i usługi w domu pomocy społecznej </w:t>
      </w:r>
    </w:p>
    <w:p w:rsidR="00CE798C" w:rsidRPr="00765065" w:rsidRDefault="00CE798C" w:rsidP="00CE798C">
      <w:pPr>
        <w:pStyle w:val="Default"/>
        <w:jc w:val="both"/>
      </w:pPr>
      <w:r w:rsidRPr="00765065">
        <w:t xml:space="preserve">W razie niemożności zapewnienia usług opiekuńczych w miejscu zamieszkania klienta, przez rodzinę i gminę osobie wymagającej opieki </w:t>
      </w:r>
      <w:r w:rsidR="00217BC2" w:rsidRPr="00765065">
        <w:t>z powodu wieku, choroby lub niepełnosprawności, niemogącej samodzielnie funkcjonować w codziennym życiu, przysługuje prawo do umieszczenia w domu pomocy społecznej.</w:t>
      </w:r>
      <w:r w:rsidRPr="00765065">
        <w:t xml:space="preserve"> Osobę kieruje się do domu pomocy społecznej odpowiedniego typu, zlokalizowanego jak najbliżej miejsca zamieszkania osoby kierowanej, chyba że okoliczności sprawy wskazują inaczej, po uzyskaniu zgody tej osoby lub jej przedstawiciela ustawowego na umieszczenie w domu pomocy społecznej. Osoba wymagająca wzmożonej opieki medycznej kierowana jest przez starostę do zakładu opiekuńczo-leczniczego lub placówki pielęgnacyjno-opiekuńczej. W przypadku gdy osoba bezwzględnie wymagająca</w:t>
      </w:r>
      <w:r w:rsidR="00217BC2" w:rsidRPr="00765065">
        <w:t xml:space="preserve"> </w:t>
      </w:r>
      <w:r w:rsidRPr="00765065">
        <w:t>pomocy lub jej przedstawiciel ustawowy nie wyrażają zgody na umieszczenie w domu pomocy społecznej lub po umieszczeniu wycofają swoją zgodę, ośrodek pomocy społecznej lub dom pomocy społecznej są obowiązane do zawiadomienia</w:t>
      </w:r>
      <w:r w:rsidR="003D715C">
        <w:t xml:space="preserve">                 </w:t>
      </w:r>
      <w:r w:rsidRPr="00765065">
        <w:t xml:space="preserve"> o tym właściwego sądu, a jeżeli osoba taka nie ma przedstawiciela ustawowego lub opiekuna - prokuratora. </w:t>
      </w:r>
    </w:p>
    <w:p w:rsidR="00CE798C" w:rsidRPr="00765065" w:rsidRDefault="00CE798C" w:rsidP="00CE798C">
      <w:pPr>
        <w:pStyle w:val="Default"/>
        <w:jc w:val="both"/>
      </w:pPr>
      <w:r w:rsidRPr="00765065">
        <w:t xml:space="preserve">Domy pomocy społecznej, w zależności od tego, dla kogo są przeznaczone, dzielą się na domy dla: </w:t>
      </w:r>
    </w:p>
    <w:p w:rsidR="00CE798C" w:rsidRPr="00765065" w:rsidRDefault="00CE798C" w:rsidP="00CE798C">
      <w:pPr>
        <w:pStyle w:val="Default"/>
      </w:pPr>
      <w:r w:rsidRPr="00765065">
        <w:t xml:space="preserve">1. osób w podeszłym wieku; </w:t>
      </w:r>
    </w:p>
    <w:p w:rsidR="00CE798C" w:rsidRPr="00765065" w:rsidRDefault="00CE798C" w:rsidP="00CE798C">
      <w:pPr>
        <w:pStyle w:val="Default"/>
      </w:pPr>
      <w:r w:rsidRPr="00765065">
        <w:lastRenderedPageBreak/>
        <w:t xml:space="preserve">2. osób przewlekle somatycznie chorych; </w:t>
      </w:r>
    </w:p>
    <w:p w:rsidR="00CE798C" w:rsidRPr="00765065" w:rsidRDefault="00CE798C" w:rsidP="00CE798C">
      <w:pPr>
        <w:pStyle w:val="Default"/>
      </w:pPr>
      <w:r w:rsidRPr="00765065">
        <w:t xml:space="preserve">3. osób przewlekle psychicznie chorych; </w:t>
      </w:r>
    </w:p>
    <w:p w:rsidR="00CE798C" w:rsidRPr="00765065" w:rsidRDefault="00CE798C" w:rsidP="00CE798C">
      <w:pPr>
        <w:pStyle w:val="Default"/>
      </w:pPr>
      <w:r w:rsidRPr="00765065">
        <w:t xml:space="preserve">4. dorosłych niepełnosprawnych intelektualnie; </w:t>
      </w:r>
    </w:p>
    <w:p w:rsidR="00CE798C" w:rsidRPr="00765065" w:rsidRDefault="00CE798C" w:rsidP="00CE798C">
      <w:pPr>
        <w:pStyle w:val="Default"/>
      </w:pPr>
      <w:r w:rsidRPr="00765065">
        <w:t>5. dzieci i młodzieży niepełnosprawnych intelektualnie;</w:t>
      </w:r>
      <w:r w:rsidRPr="00765065">
        <w:br/>
        <w:t>6.  osób niepełnosprawnych fizycznie;</w:t>
      </w:r>
    </w:p>
    <w:p w:rsidR="00CE798C" w:rsidRPr="00765065" w:rsidRDefault="00CE798C" w:rsidP="00CE798C">
      <w:pPr>
        <w:pStyle w:val="Default"/>
      </w:pPr>
      <w:r w:rsidRPr="00765065">
        <w:t>7. osób uzależnionych od alkoholu.</w:t>
      </w:r>
    </w:p>
    <w:p w:rsidR="00217BC2" w:rsidRPr="00765065" w:rsidRDefault="00CE798C" w:rsidP="00217BC2">
      <w:pPr>
        <w:pStyle w:val="Default"/>
        <w:jc w:val="both"/>
      </w:pPr>
      <w:r w:rsidRPr="00765065">
        <w:t xml:space="preserve">Podstawą przyznania pomocy jest przeprowadzenie rodzinnego wywiadu środowiskowego. Wywiad ten przeprowadza się w ciągu 14 dni roboczych od dnia złożenia wniosku o pomoc lub w sprawach niecierpiących zwłoki wywiad przeprowadza się  w ciągu 2 dni od dnia powzięcia informacji o potrzebie przyznania świadczenia. Wywiad przeprowadza się </w:t>
      </w:r>
      <w:r w:rsidR="003D715C">
        <w:t xml:space="preserve">                   </w:t>
      </w:r>
      <w:r w:rsidRPr="00765065">
        <w:t xml:space="preserve">w miejscu zamieszkania osoby. </w:t>
      </w:r>
    </w:p>
    <w:p w:rsidR="00DE192A" w:rsidRPr="00765065" w:rsidRDefault="00CE798C" w:rsidP="00217BC2">
      <w:pPr>
        <w:pStyle w:val="Default"/>
        <w:jc w:val="both"/>
        <w:rPr>
          <w:b/>
          <w:bCs/>
        </w:rPr>
      </w:pPr>
      <w:r w:rsidRPr="00765065">
        <w:rPr>
          <w:b/>
          <w:bCs/>
        </w:rPr>
        <w:t xml:space="preserve">Należy nadmienić, iż rodzina </w:t>
      </w:r>
      <w:r w:rsidR="00217BC2" w:rsidRPr="00765065">
        <w:rPr>
          <w:b/>
          <w:bCs/>
        </w:rPr>
        <w:t>(wstępni i zstępni) są zobowiązani</w:t>
      </w:r>
      <w:r w:rsidRPr="00765065">
        <w:rPr>
          <w:b/>
          <w:bCs/>
        </w:rPr>
        <w:t xml:space="preserve"> do </w:t>
      </w:r>
      <w:r w:rsidR="00DE192A" w:rsidRPr="00765065">
        <w:rPr>
          <w:b/>
          <w:bCs/>
        </w:rPr>
        <w:t xml:space="preserve">wnoszenia opłat za pobyt członka rodziny w domu pomocy społecznej. Odmowa zawarcia umowy, nie wyrażenie zgody na przeprowadzenie rodzinnego wywiadu środowiskowego ustala </w:t>
      </w:r>
      <w:r w:rsidR="003D715C">
        <w:rPr>
          <w:b/>
          <w:bCs/>
        </w:rPr>
        <w:t xml:space="preserve">                     </w:t>
      </w:r>
      <w:r w:rsidR="00DE192A" w:rsidRPr="00765065">
        <w:rPr>
          <w:b/>
          <w:bCs/>
        </w:rPr>
        <w:t xml:space="preserve">w drodze decyzji organ gminy właściwej dla osoby w dniu jej kierowania do domu pomocy społecznej.  Wysokość opłat za pobyt członka rodziny w placówce ustala się proporcjonalnie do liczby osób obowiązanych do jej wnoszenia. </w:t>
      </w:r>
    </w:p>
    <w:p w:rsidR="00CE798C" w:rsidRPr="00765065" w:rsidRDefault="00DE192A" w:rsidP="00217BC2">
      <w:pPr>
        <w:pStyle w:val="Default"/>
        <w:jc w:val="both"/>
        <w:rPr>
          <w:b/>
          <w:bCs/>
        </w:rPr>
      </w:pPr>
      <w:r w:rsidRPr="00765065">
        <w:rPr>
          <w:b/>
          <w:bCs/>
        </w:rPr>
        <w:t xml:space="preserve"> W przypadku niewywiązywania się osób z obowiązku opłaty za pobyt mieszkańca domu </w:t>
      </w:r>
      <w:r w:rsidRPr="00765065">
        <w:rPr>
          <w:b/>
          <w:bCs/>
        </w:rPr>
        <w:br/>
        <w:t xml:space="preserve">w domu pomocy społecznej, ustalonego w decyzji lub umowie, opłaty te zastępczo wnosi gmina, z której osoba została skierowana do domu pomocy społecznej. Wydatki gminy podlegają ściągnięciu w trybie przepisów o postępowaniu egzekucyjnym </w:t>
      </w:r>
      <w:r w:rsidR="003D715C">
        <w:rPr>
          <w:b/>
          <w:bCs/>
        </w:rPr>
        <w:t xml:space="preserve">                                  </w:t>
      </w:r>
      <w:r w:rsidRPr="00765065">
        <w:rPr>
          <w:b/>
          <w:bCs/>
        </w:rPr>
        <w:t>w administracji.</w:t>
      </w:r>
    </w:p>
    <w:p w:rsidR="00CE798C" w:rsidRPr="00765065" w:rsidRDefault="00CE798C" w:rsidP="00CE798C">
      <w:pPr>
        <w:pStyle w:val="Default"/>
      </w:pPr>
    </w:p>
    <w:p w:rsidR="00CE798C" w:rsidRPr="00765065" w:rsidRDefault="00CE798C" w:rsidP="00CE798C">
      <w:pPr>
        <w:jc w:val="both"/>
        <w:rPr>
          <w:rFonts w:ascii="Times New Roman" w:hAnsi="Times New Roman"/>
          <w:sz w:val="24"/>
          <w:szCs w:val="24"/>
        </w:rPr>
      </w:pPr>
    </w:p>
    <w:p w:rsidR="00EF1790" w:rsidRPr="00765065" w:rsidRDefault="00EF1790">
      <w:pPr>
        <w:rPr>
          <w:rFonts w:ascii="Times New Roman" w:hAnsi="Times New Roman"/>
          <w:sz w:val="24"/>
          <w:szCs w:val="24"/>
        </w:rPr>
      </w:pPr>
    </w:p>
    <w:sectPr w:rsidR="00EF1790" w:rsidRPr="00765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E2"/>
    <w:rsid w:val="00195F03"/>
    <w:rsid w:val="00217BC2"/>
    <w:rsid w:val="003D715C"/>
    <w:rsid w:val="0046105E"/>
    <w:rsid w:val="007511AF"/>
    <w:rsid w:val="00765065"/>
    <w:rsid w:val="0079760B"/>
    <w:rsid w:val="007D4032"/>
    <w:rsid w:val="009103E2"/>
    <w:rsid w:val="0096442E"/>
    <w:rsid w:val="00AB1D13"/>
    <w:rsid w:val="00B06FF7"/>
    <w:rsid w:val="00C4793A"/>
    <w:rsid w:val="00CA37FA"/>
    <w:rsid w:val="00CE798C"/>
    <w:rsid w:val="00DE192A"/>
    <w:rsid w:val="00E46874"/>
    <w:rsid w:val="00E863F6"/>
    <w:rsid w:val="00EF1790"/>
    <w:rsid w:val="00F8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98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E79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semiHidden/>
    <w:unhideWhenUsed/>
    <w:rsid w:val="00AB1D13"/>
    <w:rPr>
      <w:color w:val="0000FF"/>
      <w:u w:val="single"/>
    </w:rPr>
  </w:style>
  <w:style w:type="paragraph" w:styleId="NormalnyWeb">
    <w:name w:val="Normal (Web)"/>
    <w:basedOn w:val="Normalny"/>
    <w:uiPriority w:val="99"/>
    <w:semiHidden/>
    <w:unhideWhenUsed/>
    <w:rsid w:val="007511AF"/>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98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E79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semiHidden/>
    <w:unhideWhenUsed/>
    <w:rsid w:val="00AB1D13"/>
    <w:rPr>
      <w:color w:val="0000FF"/>
      <w:u w:val="single"/>
    </w:rPr>
  </w:style>
  <w:style w:type="paragraph" w:styleId="NormalnyWeb">
    <w:name w:val="Normal (Web)"/>
    <w:basedOn w:val="Normalny"/>
    <w:uiPriority w:val="99"/>
    <w:semiHidden/>
    <w:unhideWhenUsed/>
    <w:rsid w:val="007511AF"/>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531">
      <w:bodyDiv w:val="1"/>
      <w:marLeft w:val="0"/>
      <w:marRight w:val="0"/>
      <w:marTop w:val="0"/>
      <w:marBottom w:val="0"/>
      <w:divBdr>
        <w:top w:val="none" w:sz="0" w:space="0" w:color="auto"/>
        <w:left w:val="none" w:sz="0" w:space="0" w:color="auto"/>
        <w:bottom w:val="none" w:sz="0" w:space="0" w:color="auto"/>
        <w:right w:val="none" w:sz="0" w:space="0" w:color="auto"/>
      </w:divBdr>
    </w:div>
    <w:div w:id="831532196">
      <w:bodyDiv w:val="1"/>
      <w:marLeft w:val="0"/>
      <w:marRight w:val="0"/>
      <w:marTop w:val="0"/>
      <w:marBottom w:val="0"/>
      <w:divBdr>
        <w:top w:val="none" w:sz="0" w:space="0" w:color="auto"/>
        <w:left w:val="none" w:sz="0" w:space="0" w:color="auto"/>
        <w:bottom w:val="none" w:sz="0" w:space="0" w:color="auto"/>
        <w:right w:val="none" w:sz="0" w:space="0" w:color="auto"/>
      </w:divBdr>
    </w:div>
    <w:div w:id="1137991649">
      <w:bodyDiv w:val="1"/>
      <w:marLeft w:val="0"/>
      <w:marRight w:val="0"/>
      <w:marTop w:val="0"/>
      <w:marBottom w:val="0"/>
      <w:divBdr>
        <w:top w:val="none" w:sz="0" w:space="0" w:color="auto"/>
        <w:left w:val="none" w:sz="0" w:space="0" w:color="auto"/>
        <w:bottom w:val="none" w:sz="0" w:space="0" w:color="auto"/>
        <w:right w:val="none" w:sz="0" w:space="0" w:color="auto"/>
      </w:divBdr>
    </w:div>
    <w:div w:id="12621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2427</Words>
  <Characters>14563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GOPS</cp:lastModifiedBy>
  <cp:revision>4</cp:revision>
  <dcterms:created xsi:type="dcterms:W3CDTF">2019-11-13T09:56:00Z</dcterms:created>
  <dcterms:modified xsi:type="dcterms:W3CDTF">2019-11-13T10:00:00Z</dcterms:modified>
</cp:coreProperties>
</file>