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Ogłoszenie nr 510191797-N-2019 z dnia 12-09-2019 r.</w:t>
      </w:r>
    </w:p>
    <w:p w:rsidR="00447DBD" w:rsidRPr="00447DBD" w:rsidRDefault="00447DBD" w:rsidP="00447DBD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447DBD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>Wójt Gminy Jedlnia Letnisko: Wybór przewoźnika na dowóz dzieci na zajęcia szkolne na terenie gminy Jedlnia-Letnisko od 01 września 2019 r. do 30 czerwca 2020 r.</w:t>
      </w:r>
      <w:r w:rsidRPr="00447DBD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</w:r>
      <w:r w:rsidRPr="00447DBD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Zamieszczanie ogłoszenia: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obowiązkowe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dotyczy: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zamówienia publicznego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tak</w:t>
      </w:r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Numer ogłoszenia: 576215-N-2019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447DBD" w:rsidRPr="00447DBD" w:rsidRDefault="00447DBD" w:rsidP="00447DB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447DBD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I: ZAMAWIAJĄCY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 1) NAZWA I ADRES: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Wójt Gminy Jedlnia Letnisko, Krajowy numer identyfikacyjny 53748085967590, ul. ul. Radomska  43, 26-630  Jedlnia-Letnisko, woj. mazowieckie, państwo Polska, tel. 483 848 470, e-mail inwestycje@jedlnia.pl, faks 048 3848470 w. 222.</w:t>
      </w:r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url</w:t>
      </w:r>
      <w:proofErr w:type="spellEnd"/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): www.jedlnia.pl (Strona Główna &gt; Ogłoszenia &gt; Przetargi i zamówienia)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I.2) RODZAJ ZAMAWIAJĄCEGO: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Administracja samorządowa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447DBD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II.1) Nazwa nadana zamówieniu przez zamawiającego: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Wybór przewoźnika na dowóz dzieci na zajęcia szkolne na terenie gminy Jedlnia-Letnisko od 01 września 2019 r. do 30 czerwca 2020 r.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referencyjny</w:t>
      </w:r>
      <w:r w:rsidRPr="00447DBD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(jeżeli dotyczy):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RZPŚZ.271.13.2019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II.2) Rodzaj zamówienia: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Usługi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II.3) Krótki opis przedmiotu zamówienia </w:t>
      </w:r>
      <w:r w:rsidRPr="00447DBD">
        <w:rPr>
          <w:rFonts w:ascii="Tahoma" w:eastAsia="Times New Roman" w:hAnsi="Tahoma" w:cs="Tahoma"/>
          <w:i/>
          <w:iCs/>
          <w:noProof w:val="0"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447DB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Przedmiotem zamówienia jest świadczenie usługi dowozu dzieci z terenu Gminy Jedlnia-Letnisko na zajęcia szkolne od 01 września 2019 r. do 30 czerwca 2020 r. Dotyczy dowozu uczniów od 01 września 2019 r. do 30 czerwca 2020 r. z obwodów : • PSP w </w:t>
      </w:r>
      <w:proofErr w:type="spellStart"/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ul. Słoneczna 5, 26-630 Jedlnia-Letnisko • PSP w Natolinie - Natolin 59, 26-613 Radom • PSP w Myśliszewicach - Myśliszewice 15, 26-630 Jedlnia-Letnisko • PSP w Słupicy - Słupica 84, 26-630 Jedlnia-Letnisko 1. Dowóz i odwóz uczniów z terenu Gminy Jedlnia-Letnisko wg harmonogramu opracowanego przez Zamawiającego/ harmonogram zostanie opracowany z dyrektorami szkół: • PSP w </w:t>
      </w:r>
      <w:proofErr w:type="spellStart"/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i PSP w Słupicy • PSP w Natolinie • PSP w Myśliszewicach 2. Przewidziana liczba uczniów przewożonych w 2019 r. wynosi ok. 500 uczniów (podana liczba może ulec zmianie). 3. Przewidziany łączny dzienny przebieg trzech autobusów o liczbie co najmniej 50 miejsc siedzących każdy, wynosi około 420 km. ( podana liczba może ulec zmianie). 4. Przewozy odbywają się tyko w dni nauki szkolnej i są realizowane na podstawie imiennych biletów miesięcznych. 5. Przewozy uczniów realizowane są na następujących trasach: • Lasowice, Myśliszewice, Groszowice, Antoniówka, Rajec Poduchowny, Groszowice PSP Myśliszewice, • Piotrowice, Gzowice, Aleksandrów, Maryno, Słupica, Cudnów, Kolonka, </w:t>
      </w:r>
      <w:proofErr w:type="spellStart"/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Siczki</w:t>
      </w:r>
      <w:proofErr w:type="spellEnd"/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, Antoniówka, Wrzosów, PSP Jedlnia-Letnisko, • Rajec Szlachecki, Natolin, Sadków, PSP Natolin, - Dowóz i odwóz uczniów do Publicznej Szkoły Podstawowej w </w:t>
      </w:r>
      <w:proofErr w:type="spellStart"/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Jedlni-Letnisko</w:t>
      </w:r>
      <w:proofErr w:type="spellEnd"/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 i do Publicznej Szkoły Podstawowej w Słupicy - Dowóz i odwóz uczniów do Publicznej Szkoły Podstawowej w Natolinie, - Dowóz i odwóz do Publicznej Szkoły Podstawowej w Myśliszewicach, 6. Przewiduje się co najmniej 3 kursy dowozów dziennie do każdej ze szkół oraz co najmniej 3 odwozy dziennie z każdej ze szkół a w PSP w Natolinie 4 odwozy dziennie. 7. Obowiązkiem przewoźnika jest opieka nad przewożonymi dziećmi, z zagwarantowaniem im bezpieczeństwa podczas wsiadania, przewozu i wysiadania, w tym ubezpieczenie dzieci od następstw nieszczęśliwych wypadków. W ramach opieki wykonujący dowóz zobowiązuje się do zatrudnienia opiekunów ( po jednej osobie na każdy przejazd wykonujący dowóz i odwóz uczniów – funkcji opiekuna nie może pełnić kierowca autobusu). Wykonawca zapewni doprowadzenie dzieci przez opiekuna z samochodu na teren </w:t>
      </w:r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lastRenderedPageBreak/>
        <w:t>budynku szkoły i ze szkoły do samochodu. 8. Przewoźnik zobowiązany jest zapewnić do wykonania usługi ilość taboru niezbędną do realizacji zamówienia/ minimum 3 autobusy/. 9.W przypadku awarii środka transportowego Wykonawca zapewni zastępczy środek transportu, w taki sposób aby nie powodować opóźnień czasowych kursu. W przypadku niemożności zrealizowania przewozu Wykonawca pokryje dodatkowo koszty przewozu wynikłe z wykonania usługi przez podmiot zastępczy wybrany przez Zamawiającego. 10.Zamawiający nie ponosi odpowiedzialności za wypadki i zdarzenia jakiegokolwiek typu, w wyniku których nastąpi szkoda materialna, uszkodzenie ciała czy śmierć spowodowana działalnością Wykonawcy. 11.Zamawiający ma prawo do kontroli osób oraz pojazdu realizujących zamówieniem, a także zastrzega sobie prawo do przeprowadzenia kontroli stanu technicznego pojazdu oraz stanu trzeźwości kierowcy przez powołane do tego celu służby (Policja, Inspekcja Ruchu Drogowego).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II.4) Informacja o częściach zamówienia:</w:t>
      </w:r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447DB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Zamówienie było podzielone na części: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II.5) Główny Kod CPV:</w:t>
      </w:r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60130000-8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447DBD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III: PROCEDURA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III.1) TRYB UDZIELENIA ZAMÓWIENIA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Przetarg nieograniczony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nie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III.3) Informacje dodatkowe: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447DBD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47DBD" w:rsidRPr="00447DBD" w:rsidTr="00447D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DBD" w:rsidRPr="00447DBD" w:rsidRDefault="00447DBD" w:rsidP="00447DBD">
            <w:pPr>
              <w:spacing w:after="0" w:line="240" w:lineRule="auto"/>
              <w:divId w:val="90911634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47DB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NAZWA: </w:t>
            </w: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Wybór przewoźnika na dowóz dzieci na zajęcia szkolne na terenie gminy Jedlnia-Letnisko od 01 września 2019 r. do 30 czerwca 2020 r.</w:t>
            </w:r>
          </w:p>
        </w:tc>
      </w:tr>
      <w:tr w:rsidR="00447DBD" w:rsidRPr="00447DBD" w:rsidTr="00447D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DBD" w:rsidRPr="00447DBD" w:rsidRDefault="00447DBD" w:rsidP="00447DB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447DBD" w:rsidRPr="00447DBD" w:rsidTr="00447D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DBD" w:rsidRPr="00447DBD" w:rsidRDefault="00447DBD" w:rsidP="00447DB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47DB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IV.1) DATA UDZIELENIA ZAMÓWIENIA: </w:t>
            </w: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22/08/2019</w:t>
            </w: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447DB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IV.2) Całkowita wartość zamówienia</w:t>
            </w:r>
          </w:p>
          <w:p w:rsidR="00447DBD" w:rsidRPr="00447DBD" w:rsidRDefault="00447DBD" w:rsidP="00447DB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47DB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285000</w:t>
            </w: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447DB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 PLN</w:t>
            </w:r>
          </w:p>
          <w:p w:rsidR="00447DBD" w:rsidRPr="00447DBD" w:rsidRDefault="00447DBD" w:rsidP="00447DB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47DB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IV.3) INFORMACJE O OFERTACH</w:t>
            </w:r>
          </w:p>
          <w:p w:rsidR="00447DBD" w:rsidRPr="00447DBD" w:rsidRDefault="00447DBD" w:rsidP="00447DB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Liczba otrzymanych ofert:  4</w:t>
            </w: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 tym:</w:t>
            </w: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małych i średnich przedsiębiorstw:  4</w:t>
            </w: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447DBD" w:rsidRPr="00447DBD" w:rsidRDefault="00447DBD" w:rsidP="00447DB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47DB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IV.4) LICZBA ODRZUCONYCH OFERT: </w:t>
            </w: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0</w:t>
            </w:r>
          </w:p>
          <w:p w:rsidR="00447DBD" w:rsidRPr="00447DBD" w:rsidRDefault="00447DBD" w:rsidP="00447DB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47DB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447DBD" w:rsidRPr="00447DBD" w:rsidRDefault="00447DBD" w:rsidP="00447DB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447DBD" w:rsidRPr="00447DBD" w:rsidRDefault="00447DBD" w:rsidP="00447DB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447DBD" w:rsidRPr="00447DBD" w:rsidRDefault="00447DBD" w:rsidP="00447DB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:rsidR="00447DBD" w:rsidRPr="00447DBD" w:rsidRDefault="00447DBD" w:rsidP="00447DB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Nazwa wykonawcy: Ewa Opara</w:t>
            </w: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Email wykonawcy: opara.ewa@wp.pl</w:t>
            </w: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pocztowy: Korczyn 29</w:t>
            </w: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Kod pocztowy: 26-067</w:t>
            </w: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Miejscowość: Strawczyn</w:t>
            </w: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Kraj/woj.: świętokrzyskie</w:t>
            </w: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447DBD" w:rsidRPr="00447DBD" w:rsidRDefault="00447DBD" w:rsidP="00447DB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:rsidR="00447DBD" w:rsidRPr="00447DBD" w:rsidRDefault="00447DBD" w:rsidP="00447DB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447DBD" w:rsidRPr="00447DBD" w:rsidRDefault="00447DBD" w:rsidP="00447DB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447DBD" w:rsidRPr="00447DBD" w:rsidRDefault="00447DBD" w:rsidP="00447DB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447DBD" w:rsidRPr="00447DBD" w:rsidRDefault="00447DBD" w:rsidP="00447DB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lastRenderedPageBreak/>
              <w:t>nie</w:t>
            </w:r>
          </w:p>
          <w:p w:rsidR="00447DBD" w:rsidRPr="00447DBD" w:rsidRDefault="00447DBD" w:rsidP="00447DB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47DB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447DBD" w:rsidRPr="00447DBD" w:rsidRDefault="00447DBD" w:rsidP="00447DB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47DB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Cena wybranej oferty/wartość umowy </w:t>
            </w: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142800</w:t>
            </w: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najniższą ceną/kosztem 142800</w:t>
            </w: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Oferta z najwyższą ceną/kosztem 225000</w:t>
            </w: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Waluta: PLN brutto</w:t>
            </w:r>
          </w:p>
          <w:p w:rsidR="00447DBD" w:rsidRPr="00447DBD" w:rsidRDefault="00447DBD" w:rsidP="00447DB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47DB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IV.7) Informacje na temat podwykonawstwa</w:t>
            </w:r>
          </w:p>
          <w:p w:rsidR="00447DBD" w:rsidRPr="00447DBD" w:rsidRDefault="00447DBD" w:rsidP="00447DB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447DBD" w:rsidRPr="00447DBD" w:rsidRDefault="00447DBD" w:rsidP="00447DB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:rsidR="00447DBD" w:rsidRPr="00447DBD" w:rsidRDefault="00447DBD" w:rsidP="00447DB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47D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447DBD" w:rsidRPr="00447DBD" w:rsidRDefault="00447DBD" w:rsidP="00447DB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447DBD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IV.9.1) Podstawa prawna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Pzp</w:t>
      </w:r>
      <w:proofErr w:type="spellEnd"/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.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IV.9.2) Uzasadnienie wyboru trybu</w:t>
      </w:r>
    </w:p>
    <w:p w:rsidR="00447DBD" w:rsidRPr="00447DBD" w:rsidRDefault="00447DBD" w:rsidP="00447DBD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447DBD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111C88" w:rsidRDefault="00447DBD">
      <w:bookmarkStart w:id="0" w:name="_GoBack"/>
      <w:bookmarkEnd w:id="0"/>
    </w:p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21"/>
    <w:rsid w:val="00197F37"/>
    <w:rsid w:val="002C1699"/>
    <w:rsid w:val="00447DBD"/>
    <w:rsid w:val="005B3D4E"/>
    <w:rsid w:val="008C7721"/>
    <w:rsid w:val="00E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ED1D9-ABD9-409B-8383-D37D78DC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DB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</dc:creator>
  <cp:keywords/>
  <dc:description/>
  <cp:lastModifiedBy>Tomasz Sowa</cp:lastModifiedBy>
  <cp:revision>2</cp:revision>
  <cp:lastPrinted>2019-09-12T05:59:00Z</cp:lastPrinted>
  <dcterms:created xsi:type="dcterms:W3CDTF">2019-09-12T05:59:00Z</dcterms:created>
  <dcterms:modified xsi:type="dcterms:W3CDTF">2019-09-12T05:59:00Z</dcterms:modified>
</cp:coreProperties>
</file>