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55" w:rsidRPr="00BD2255" w:rsidRDefault="00BD2255" w:rsidP="00BD2255">
      <w:pPr>
        <w:shd w:val="clear" w:color="auto" w:fill="FFFFFF"/>
        <w:tabs>
          <w:tab w:val="left" w:leader="dot" w:pos="1142"/>
        </w:tabs>
        <w:spacing w:line="360" w:lineRule="auto"/>
        <w:ind w:right="5"/>
        <w:jc w:val="right"/>
        <w:rPr>
          <w:b/>
          <w:bCs/>
          <w:i/>
          <w:color w:val="000000"/>
          <w:sz w:val="24"/>
          <w:szCs w:val="24"/>
        </w:rPr>
      </w:pPr>
    </w:p>
    <w:p w:rsidR="00BD2255" w:rsidRPr="00BD2255" w:rsidRDefault="00BD2255" w:rsidP="00BD2255">
      <w:pPr>
        <w:shd w:val="clear" w:color="auto" w:fill="FFFFFF"/>
        <w:tabs>
          <w:tab w:val="left" w:leader="dot" w:pos="1142"/>
        </w:tabs>
        <w:spacing w:line="360" w:lineRule="auto"/>
        <w:ind w:right="5"/>
        <w:jc w:val="center"/>
        <w:rPr>
          <w:b/>
          <w:bCs/>
          <w:color w:val="000000"/>
          <w:sz w:val="24"/>
          <w:szCs w:val="24"/>
        </w:rPr>
      </w:pPr>
      <w:r w:rsidRPr="00BD2255">
        <w:rPr>
          <w:b/>
          <w:bCs/>
          <w:color w:val="000000"/>
          <w:sz w:val="24"/>
          <w:szCs w:val="24"/>
        </w:rPr>
        <w:t xml:space="preserve">UCHWAŁA NR </w:t>
      </w:r>
      <w:r w:rsidR="00CF0722">
        <w:rPr>
          <w:b/>
          <w:bCs/>
          <w:color w:val="000000"/>
          <w:sz w:val="24"/>
          <w:szCs w:val="24"/>
        </w:rPr>
        <w:t>LII</w:t>
      </w:r>
      <w:r w:rsidRPr="00BD2255">
        <w:rPr>
          <w:b/>
          <w:bCs/>
          <w:color w:val="000000"/>
          <w:sz w:val="24"/>
          <w:szCs w:val="24"/>
        </w:rPr>
        <w:t>/</w:t>
      </w:r>
      <w:r w:rsidR="00CF0722">
        <w:rPr>
          <w:b/>
          <w:bCs/>
          <w:color w:val="000000"/>
          <w:sz w:val="24"/>
          <w:szCs w:val="24"/>
        </w:rPr>
        <w:t>335</w:t>
      </w:r>
      <w:r w:rsidRPr="00BD2255">
        <w:rPr>
          <w:b/>
          <w:bCs/>
          <w:color w:val="000000"/>
          <w:sz w:val="24"/>
          <w:szCs w:val="24"/>
        </w:rPr>
        <w:t>/2018</w:t>
      </w:r>
    </w:p>
    <w:p w:rsidR="00BD2255" w:rsidRPr="00BD2255" w:rsidRDefault="00BD2255" w:rsidP="00BD2255">
      <w:pPr>
        <w:shd w:val="clear" w:color="auto" w:fill="FFFFFF"/>
        <w:tabs>
          <w:tab w:val="left" w:leader="dot" w:pos="1142"/>
        </w:tabs>
        <w:spacing w:line="360" w:lineRule="auto"/>
        <w:ind w:right="5"/>
        <w:jc w:val="center"/>
        <w:rPr>
          <w:b/>
          <w:bCs/>
          <w:sz w:val="24"/>
          <w:szCs w:val="24"/>
        </w:rPr>
      </w:pPr>
      <w:r w:rsidRPr="00BD2255">
        <w:rPr>
          <w:b/>
          <w:bCs/>
          <w:sz w:val="24"/>
          <w:szCs w:val="24"/>
        </w:rPr>
        <w:t>RADY GMINY JEDLNIA-LETNISKO</w:t>
      </w:r>
    </w:p>
    <w:p w:rsidR="00BD2255" w:rsidRPr="00BD2255" w:rsidRDefault="00BD2255" w:rsidP="00BD2255">
      <w:pPr>
        <w:shd w:val="clear" w:color="auto" w:fill="FFFFFF"/>
        <w:tabs>
          <w:tab w:val="left" w:leader="dot" w:pos="1142"/>
        </w:tabs>
        <w:spacing w:line="360" w:lineRule="auto"/>
        <w:ind w:right="5"/>
        <w:jc w:val="center"/>
        <w:rPr>
          <w:b/>
          <w:bCs/>
          <w:sz w:val="24"/>
          <w:szCs w:val="24"/>
        </w:rPr>
      </w:pPr>
      <w:r w:rsidRPr="00BD2255">
        <w:rPr>
          <w:b/>
          <w:bCs/>
          <w:sz w:val="24"/>
          <w:szCs w:val="24"/>
        </w:rPr>
        <w:t xml:space="preserve"> z dnia </w:t>
      </w:r>
      <w:r w:rsidR="00CF0722">
        <w:rPr>
          <w:b/>
          <w:bCs/>
          <w:sz w:val="24"/>
          <w:szCs w:val="24"/>
        </w:rPr>
        <w:t>23 kwietnia</w:t>
      </w:r>
      <w:bookmarkStart w:id="0" w:name="_GoBack"/>
      <w:bookmarkEnd w:id="0"/>
      <w:r w:rsidRPr="00BD2255">
        <w:rPr>
          <w:b/>
          <w:bCs/>
          <w:sz w:val="24"/>
          <w:szCs w:val="24"/>
        </w:rPr>
        <w:t xml:space="preserve"> 2018r.</w:t>
      </w:r>
    </w:p>
    <w:p w:rsidR="00BD2255" w:rsidRPr="00BD2255" w:rsidRDefault="00BD2255" w:rsidP="00BD2255">
      <w:pPr>
        <w:rPr>
          <w:b/>
          <w:sz w:val="24"/>
          <w:szCs w:val="24"/>
        </w:rPr>
      </w:pPr>
    </w:p>
    <w:p w:rsidR="00BD2255" w:rsidRPr="00BD2255" w:rsidRDefault="00BD2255" w:rsidP="00217775">
      <w:pPr>
        <w:pStyle w:val="Tekstpodstawowy3"/>
        <w:rPr>
          <w:rFonts w:ascii="Times New Roman" w:hAnsi="Times New Roman"/>
          <w:sz w:val="24"/>
          <w:szCs w:val="24"/>
        </w:rPr>
      </w:pPr>
      <w:r w:rsidRPr="00BD2255">
        <w:rPr>
          <w:rFonts w:ascii="Times New Roman" w:hAnsi="Times New Roman"/>
          <w:sz w:val="24"/>
          <w:szCs w:val="24"/>
        </w:rPr>
        <w:t xml:space="preserve">w sprawie  </w:t>
      </w:r>
      <w:r>
        <w:rPr>
          <w:rFonts w:ascii="Times New Roman" w:hAnsi="Times New Roman"/>
          <w:sz w:val="24"/>
          <w:szCs w:val="24"/>
        </w:rPr>
        <w:t>rozpoznania wezwania do usunięcia naruszenia prawa</w:t>
      </w:r>
    </w:p>
    <w:p w:rsidR="00BD2255" w:rsidRPr="00BD2255" w:rsidRDefault="00BD2255" w:rsidP="00BD2255">
      <w:pPr>
        <w:jc w:val="both"/>
        <w:rPr>
          <w:sz w:val="24"/>
          <w:szCs w:val="24"/>
        </w:rPr>
      </w:pPr>
    </w:p>
    <w:p w:rsidR="00BD2255" w:rsidRPr="00BD2255" w:rsidRDefault="00BD2255" w:rsidP="00BD2255">
      <w:pPr>
        <w:pStyle w:val="Tekstpodstawowy2"/>
        <w:spacing w:line="360" w:lineRule="auto"/>
        <w:ind w:firstLine="708"/>
        <w:rPr>
          <w:sz w:val="24"/>
          <w:szCs w:val="24"/>
        </w:rPr>
      </w:pPr>
      <w:r w:rsidRPr="00BD2255">
        <w:rPr>
          <w:sz w:val="24"/>
          <w:szCs w:val="24"/>
        </w:rPr>
        <w:t xml:space="preserve">Na podstawie art. 18 ust. 2 pkt  </w:t>
      </w:r>
      <w:r>
        <w:rPr>
          <w:sz w:val="24"/>
          <w:szCs w:val="24"/>
        </w:rPr>
        <w:t>15</w:t>
      </w:r>
      <w:r w:rsidRPr="00BD2255">
        <w:rPr>
          <w:sz w:val="24"/>
          <w:szCs w:val="24"/>
        </w:rPr>
        <w:t xml:space="preserve"> </w:t>
      </w:r>
      <w:r w:rsidR="007555EF">
        <w:rPr>
          <w:sz w:val="24"/>
          <w:szCs w:val="24"/>
        </w:rPr>
        <w:t xml:space="preserve">i 101 ust. 1 </w:t>
      </w:r>
      <w:r w:rsidRPr="00BD2255">
        <w:rPr>
          <w:sz w:val="24"/>
          <w:szCs w:val="24"/>
        </w:rPr>
        <w:t xml:space="preserve">ustawy z dnia 8 marca 1990 r. </w:t>
      </w:r>
      <w:r w:rsidR="007555EF">
        <w:rPr>
          <w:sz w:val="24"/>
          <w:szCs w:val="24"/>
        </w:rPr>
        <w:t xml:space="preserve">                                  </w:t>
      </w:r>
      <w:r w:rsidRPr="00BD2255">
        <w:rPr>
          <w:sz w:val="24"/>
          <w:szCs w:val="24"/>
        </w:rPr>
        <w:t>o samorządzie gminnym</w:t>
      </w:r>
      <w:r w:rsidRPr="00BD2255">
        <w:rPr>
          <w:i/>
          <w:sz w:val="24"/>
          <w:szCs w:val="24"/>
        </w:rPr>
        <w:t xml:space="preserve"> </w:t>
      </w:r>
      <w:r w:rsidRPr="00BD2255">
        <w:rPr>
          <w:sz w:val="24"/>
          <w:szCs w:val="24"/>
        </w:rPr>
        <w:t xml:space="preserve">(tekst jednolity Dz. U. </w:t>
      </w:r>
      <w:r>
        <w:rPr>
          <w:sz w:val="24"/>
          <w:szCs w:val="24"/>
        </w:rPr>
        <w:t xml:space="preserve">z </w:t>
      </w:r>
      <w:r w:rsidRPr="00BD2255">
        <w:rPr>
          <w:sz w:val="24"/>
          <w:szCs w:val="24"/>
        </w:rPr>
        <w:t>2017</w:t>
      </w:r>
      <w:r>
        <w:rPr>
          <w:sz w:val="24"/>
          <w:szCs w:val="24"/>
        </w:rPr>
        <w:t xml:space="preserve"> r</w:t>
      </w:r>
      <w:r w:rsidRPr="00BD2255">
        <w:rPr>
          <w:sz w:val="24"/>
          <w:szCs w:val="24"/>
        </w:rPr>
        <w:t>.</w:t>
      </w:r>
      <w:r>
        <w:rPr>
          <w:sz w:val="24"/>
          <w:szCs w:val="24"/>
        </w:rPr>
        <w:t xml:space="preserve"> poz. </w:t>
      </w:r>
      <w:r w:rsidRPr="00BD2255">
        <w:rPr>
          <w:sz w:val="24"/>
          <w:szCs w:val="24"/>
        </w:rPr>
        <w:t xml:space="preserve">1875 ze zm.) </w:t>
      </w:r>
      <w:r>
        <w:rPr>
          <w:sz w:val="24"/>
          <w:szCs w:val="24"/>
        </w:rPr>
        <w:t xml:space="preserve"> w związku z art.  </w:t>
      </w:r>
      <w:r w:rsidR="007555EF">
        <w:rPr>
          <w:sz w:val="24"/>
          <w:szCs w:val="24"/>
        </w:rPr>
        <w:t>35 § 3</w:t>
      </w:r>
      <w:r>
        <w:rPr>
          <w:sz w:val="24"/>
          <w:szCs w:val="24"/>
        </w:rPr>
        <w:t xml:space="preserve"> ustawy z dnia 14 czerwca 1960 r.</w:t>
      </w:r>
      <w:r w:rsidR="00217775">
        <w:rPr>
          <w:sz w:val="24"/>
          <w:szCs w:val="24"/>
        </w:rPr>
        <w:t xml:space="preserve"> </w:t>
      </w:r>
      <w:r>
        <w:rPr>
          <w:sz w:val="24"/>
          <w:szCs w:val="24"/>
        </w:rPr>
        <w:t>kodeks postępowania administracyjnego (tekst jednolity Dz. U. z 2017 r. poz. 1257</w:t>
      </w:r>
      <w:r w:rsidR="007555EF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BD2255">
        <w:rPr>
          <w:sz w:val="24"/>
          <w:szCs w:val="24"/>
        </w:rPr>
        <w:t xml:space="preserve"> Rada Gminy Jedlnia-Letnisko uchwala, co następuje:</w:t>
      </w:r>
    </w:p>
    <w:p w:rsidR="00BD2255" w:rsidRPr="00BD2255" w:rsidRDefault="00BD2255" w:rsidP="00BD2255">
      <w:pPr>
        <w:pStyle w:val="Tekstpodstawowy2"/>
        <w:spacing w:line="360" w:lineRule="auto"/>
        <w:ind w:firstLine="708"/>
        <w:rPr>
          <w:sz w:val="24"/>
          <w:szCs w:val="24"/>
        </w:rPr>
      </w:pPr>
    </w:p>
    <w:p w:rsidR="00BD2255" w:rsidRPr="00BD2255" w:rsidRDefault="00BD2255" w:rsidP="00BD2255">
      <w:pPr>
        <w:spacing w:line="360" w:lineRule="auto"/>
        <w:ind w:left="426" w:hanging="426"/>
        <w:jc w:val="both"/>
        <w:rPr>
          <w:sz w:val="24"/>
          <w:szCs w:val="24"/>
        </w:rPr>
      </w:pPr>
      <w:r w:rsidRPr="00BD2255">
        <w:rPr>
          <w:b/>
          <w:sz w:val="24"/>
          <w:szCs w:val="24"/>
        </w:rPr>
        <w:t>§ 1</w:t>
      </w:r>
      <w:r w:rsidRPr="00BD22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Uznaje się, że uchwała </w:t>
      </w:r>
      <w:r w:rsidR="00217775">
        <w:rPr>
          <w:sz w:val="24"/>
          <w:szCs w:val="24"/>
        </w:rPr>
        <w:t>R</w:t>
      </w:r>
      <w:r>
        <w:rPr>
          <w:sz w:val="24"/>
          <w:szCs w:val="24"/>
        </w:rPr>
        <w:t xml:space="preserve">ady Gminy Jedlnia-Letnisko nr LI/325/2018 z dnia 26 marca </w:t>
      </w:r>
      <w:r w:rsidR="002177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2018 r. w sprawie rozpatrzenia protestu wyborczego na wybory sołtysa sołectwa Groszowice Gmina  Jedlnia-Letnisko z dnia 2 lutego 2018 r., została podjęta bez naruszenia  przepisów prawa i </w:t>
      </w:r>
      <w:r w:rsidR="007555EF">
        <w:rPr>
          <w:sz w:val="24"/>
          <w:szCs w:val="24"/>
        </w:rPr>
        <w:t xml:space="preserve"> nie uwzględnia </w:t>
      </w:r>
      <w:r>
        <w:rPr>
          <w:sz w:val="24"/>
          <w:szCs w:val="24"/>
        </w:rPr>
        <w:t>się wezwania do</w:t>
      </w:r>
      <w:r w:rsidR="007555EF">
        <w:rPr>
          <w:sz w:val="24"/>
          <w:szCs w:val="24"/>
        </w:rPr>
        <w:t xml:space="preserve"> usunięcia</w:t>
      </w:r>
      <w:r>
        <w:rPr>
          <w:sz w:val="24"/>
          <w:szCs w:val="24"/>
        </w:rPr>
        <w:t xml:space="preserve"> naruszenia prawa  z dnia </w:t>
      </w:r>
      <w:r w:rsidR="00217775">
        <w:rPr>
          <w:sz w:val="24"/>
          <w:szCs w:val="24"/>
        </w:rPr>
        <w:t xml:space="preserve">                       30 marca 2018 r.</w:t>
      </w:r>
    </w:p>
    <w:p w:rsidR="00BD2255" w:rsidRPr="00BD2255" w:rsidRDefault="00BD2255" w:rsidP="00BD2255">
      <w:pPr>
        <w:jc w:val="both"/>
        <w:rPr>
          <w:b/>
          <w:sz w:val="24"/>
          <w:szCs w:val="24"/>
        </w:rPr>
      </w:pPr>
    </w:p>
    <w:p w:rsidR="00BD2255" w:rsidRDefault="00BD2255" w:rsidP="00BD2255">
      <w:pPr>
        <w:jc w:val="both"/>
        <w:rPr>
          <w:sz w:val="24"/>
          <w:szCs w:val="24"/>
        </w:rPr>
      </w:pPr>
      <w:r w:rsidRPr="00BD2255">
        <w:rPr>
          <w:b/>
          <w:sz w:val="24"/>
          <w:szCs w:val="24"/>
        </w:rPr>
        <w:t>§ 2</w:t>
      </w:r>
      <w:r w:rsidRPr="00BD2255">
        <w:rPr>
          <w:sz w:val="24"/>
          <w:szCs w:val="24"/>
        </w:rPr>
        <w:t xml:space="preserve">. Wykonanie uchwały powierza się </w:t>
      </w:r>
      <w:r w:rsidR="00217775">
        <w:rPr>
          <w:sz w:val="24"/>
          <w:szCs w:val="24"/>
        </w:rPr>
        <w:t xml:space="preserve">Przewodniczącej Rady </w:t>
      </w:r>
      <w:r w:rsidRPr="00BD2255">
        <w:rPr>
          <w:sz w:val="24"/>
          <w:szCs w:val="24"/>
        </w:rPr>
        <w:t>Gminy Jedlnia-Letnisko.</w:t>
      </w:r>
    </w:p>
    <w:p w:rsidR="00217775" w:rsidRPr="00BD2255" w:rsidRDefault="00217775" w:rsidP="00BD2255">
      <w:pPr>
        <w:jc w:val="both"/>
        <w:rPr>
          <w:sz w:val="24"/>
          <w:szCs w:val="24"/>
        </w:rPr>
      </w:pPr>
    </w:p>
    <w:p w:rsidR="00BD2255" w:rsidRPr="00BD2255" w:rsidRDefault="00217775" w:rsidP="00BD2255">
      <w:pPr>
        <w:jc w:val="both"/>
        <w:rPr>
          <w:sz w:val="24"/>
          <w:szCs w:val="24"/>
        </w:rPr>
      </w:pPr>
      <w:r w:rsidRPr="00BD2255">
        <w:rPr>
          <w:b/>
          <w:sz w:val="24"/>
          <w:szCs w:val="24"/>
        </w:rPr>
        <w:t>§ 3.</w:t>
      </w:r>
      <w:r w:rsidR="00BD2255" w:rsidRPr="00BD2255">
        <w:rPr>
          <w:sz w:val="24"/>
          <w:szCs w:val="24"/>
        </w:rPr>
        <w:t xml:space="preserve"> Uchwała wchodzi w życie z dniem podjęcia.</w:t>
      </w:r>
    </w:p>
    <w:p w:rsidR="00BD2255" w:rsidRPr="00BD2255" w:rsidRDefault="00BD2255" w:rsidP="00BD2255">
      <w:pPr>
        <w:jc w:val="both"/>
        <w:rPr>
          <w:sz w:val="24"/>
          <w:szCs w:val="24"/>
        </w:rPr>
      </w:pPr>
      <w:r w:rsidRPr="00BD2255">
        <w:rPr>
          <w:sz w:val="24"/>
          <w:szCs w:val="24"/>
        </w:rPr>
        <w:t xml:space="preserve"> </w:t>
      </w:r>
    </w:p>
    <w:p w:rsidR="00BD2255" w:rsidRPr="00BD2255" w:rsidRDefault="00BD2255" w:rsidP="00BD2255">
      <w:pPr>
        <w:pStyle w:val="Tekstpodstawowy2"/>
        <w:rPr>
          <w:sz w:val="24"/>
          <w:szCs w:val="24"/>
        </w:rPr>
      </w:pPr>
      <w:r w:rsidRPr="00BD2255">
        <w:rPr>
          <w:b/>
          <w:sz w:val="24"/>
          <w:szCs w:val="24"/>
        </w:rPr>
        <w:tab/>
      </w:r>
    </w:p>
    <w:p w:rsidR="00BD2255" w:rsidRDefault="00BD2255" w:rsidP="00BD2255">
      <w:pPr>
        <w:pStyle w:val="Tekstpodstawowy2"/>
        <w:rPr>
          <w:rFonts w:ascii="Calibri" w:hAnsi="Calibri" w:cs="Calibri"/>
          <w:szCs w:val="22"/>
        </w:rPr>
      </w:pPr>
    </w:p>
    <w:p w:rsidR="00B2727A" w:rsidRDefault="00B2727A" w:rsidP="00BD2255">
      <w:pPr>
        <w:pStyle w:val="Tekstpodstawowy2"/>
        <w:rPr>
          <w:rFonts w:ascii="Calibri" w:hAnsi="Calibri" w:cs="Calibri"/>
          <w:szCs w:val="22"/>
        </w:rPr>
      </w:pPr>
    </w:p>
    <w:p w:rsidR="00B2727A" w:rsidRPr="00B2727A" w:rsidRDefault="00B2727A" w:rsidP="00B2727A">
      <w:pPr>
        <w:jc w:val="right"/>
        <w:rPr>
          <w:sz w:val="24"/>
          <w:szCs w:val="24"/>
        </w:rPr>
      </w:pPr>
      <w:r w:rsidRPr="00B2727A">
        <w:rPr>
          <w:b/>
          <w:bCs/>
          <w:sz w:val="24"/>
          <w:szCs w:val="24"/>
        </w:rPr>
        <w:t>Przewodnicząca Rady Gminy</w:t>
      </w:r>
      <w:r w:rsidRPr="00B2727A">
        <w:rPr>
          <w:b/>
          <w:bCs/>
          <w:sz w:val="24"/>
          <w:szCs w:val="24"/>
        </w:rPr>
        <w:br/>
      </w:r>
      <w:r w:rsidRPr="00B2727A">
        <w:rPr>
          <w:b/>
          <w:bCs/>
          <w:i/>
          <w:iCs/>
          <w:sz w:val="24"/>
          <w:szCs w:val="24"/>
        </w:rPr>
        <w:t>/-/ dr Bożena Grad</w:t>
      </w:r>
    </w:p>
    <w:p w:rsidR="000A21BD" w:rsidRDefault="000A21BD"/>
    <w:sectPr w:rsidR="000A21BD" w:rsidSect="0005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255"/>
    <w:rsid w:val="00050223"/>
    <w:rsid w:val="000A21BD"/>
    <w:rsid w:val="00217775"/>
    <w:rsid w:val="007555EF"/>
    <w:rsid w:val="00B2727A"/>
    <w:rsid w:val="00BD2255"/>
    <w:rsid w:val="00C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2255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225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2255"/>
    <w:pPr>
      <w:jc w:val="center"/>
    </w:pPr>
    <w:rPr>
      <w:rFonts w:ascii="Tahoma" w:hAnsi="Tahoma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2255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3</cp:revision>
  <cp:lastPrinted>2018-04-24T11:12:00Z</cp:lastPrinted>
  <dcterms:created xsi:type="dcterms:W3CDTF">2018-04-16T06:02:00Z</dcterms:created>
  <dcterms:modified xsi:type="dcterms:W3CDTF">2018-04-27T08:25:00Z</dcterms:modified>
</cp:coreProperties>
</file>