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0E58F9" w:rsidRDefault="00E03780" w:rsidP="000E58F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0E58F9" w:rsidRPr="00D75C51" w:rsidRDefault="000E58F9" w:rsidP="00241C38">
      <w:pPr>
        <w:spacing w:after="0"/>
        <w:ind w:right="5953"/>
        <w:rPr>
          <w:rFonts w:cs="Arial"/>
          <w:i/>
          <w:sz w:val="20"/>
          <w:szCs w:val="20"/>
        </w:rPr>
      </w:pP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0E58F9" w:rsidRDefault="00241C38" w:rsidP="000E58F9">
      <w:pPr>
        <w:spacing w:before="120" w:after="0"/>
        <w:jc w:val="center"/>
        <w:rPr>
          <w:rFonts w:cs="Arial"/>
          <w:b/>
          <w:sz w:val="14"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Na potrzeby postępowania o udzielenie zamówienia publicznego</w:t>
      </w:r>
      <w:r w:rsidR="00E03780" w:rsidRPr="00290539">
        <w:rPr>
          <w:rFonts w:cs="Arial"/>
        </w:rPr>
        <w:t xml:space="preserve"> </w:t>
      </w:r>
      <w:r w:rsidRPr="00290539">
        <w:rPr>
          <w:rFonts w:cs="Arial"/>
        </w:rPr>
        <w:t xml:space="preserve">pn. </w:t>
      </w:r>
      <w:r w:rsidR="00ED4529" w:rsidRPr="00B03463">
        <w:rPr>
          <w:b/>
          <w:i/>
        </w:rPr>
        <w:t>„</w:t>
      </w:r>
      <w:r w:rsidR="00CC0589" w:rsidRPr="00FB48D5">
        <w:rPr>
          <w:b/>
          <w:i/>
        </w:rPr>
        <w:t>Dostawa pomocy dydaktycznych oraz sprzętu szkolnego do Zespołu Szkół Ogólnokształcących w Natolinie i Zespołu Szkół Ogólnokształcących w</w:t>
      </w:r>
      <w:r w:rsidR="00CC0589">
        <w:rPr>
          <w:b/>
          <w:i/>
        </w:rPr>
        <w:t> </w:t>
      </w:r>
      <w:r w:rsidR="00CC0589" w:rsidRPr="00FB48D5">
        <w:rPr>
          <w:b/>
          <w:i/>
        </w:rPr>
        <w:t>Myśliszewicach</w:t>
      </w:r>
      <w:r w:rsidR="00ED4529" w:rsidRPr="00B03463">
        <w:rPr>
          <w:b/>
          <w:i/>
        </w:rPr>
        <w:t>”</w:t>
      </w:r>
      <w:r w:rsidRPr="00290539">
        <w:rPr>
          <w:rFonts w:cs="Arial"/>
        </w:rPr>
        <w:t xml:space="preserve">, prowadzonego przez </w:t>
      </w:r>
      <w:r w:rsidR="00E03780" w:rsidRPr="00290539">
        <w:rPr>
          <w:rFonts w:cs="Arial"/>
        </w:rPr>
        <w:t>Gminę Jedlnia-Letnisko,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Default="00241C38" w:rsidP="00241C38">
      <w:pPr>
        <w:spacing w:after="0"/>
        <w:ind w:firstLine="709"/>
        <w:jc w:val="both"/>
        <w:rPr>
          <w:rFonts w:cs="Arial"/>
          <w:sz w:val="16"/>
        </w:rPr>
      </w:pPr>
    </w:p>
    <w:p w:rsidR="000E58F9" w:rsidRPr="000E58F9" w:rsidRDefault="000E58F9" w:rsidP="00241C38">
      <w:pPr>
        <w:spacing w:after="0"/>
        <w:ind w:firstLine="709"/>
        <w:jc w:val="both"/>
        <w:rPr>
          <w:rFonts w:cs="Arial"/>
          <w:sz w:val="16"/>
        </w:rPr>
      </w:pPr>
    </w:p>
    <w:p w:rsidR="00241C38" w:rsidRPr="000E58F9" w:rsidRDefault="00241C38" w:rsidP="000E58F9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0E58F9" w:rsidRPr="00290539" w:rsidRDefault="000E58F9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0E58F9" w:rsidRPr="000E58F9" w:rsidRDefault="000E58F9" w:rsidP="00241C38">
      <w:pPr>
        <w:spacing w:after="0"/>
        <w:ind w:left="5664" w:firstLine="708"/>
        <w:jc w:val="both"/>
        <w:rPr>
          <w:rFonts w:cs="Arial"/>
          <w:i/>
          <w:sz w:val="14"/>
        </w:rPr>
      </w:pPr>
    </w:p>
    <w:p w:rsidR="00241C38" w:rsidRPr="00290539" w:rsidRDefault="00241C38" w:rsidP="000E58F9">
      <w:pPr>
        <w:shd w:val="clear" w:color="auto" w:fill="BFBFBF" w:themeFill="background1" w:themeFillShade="BF"/>
        <w:spacing w:after="0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0E58F9" w:rsidRPr="00290539" w:rsidRDefault="00241C38" w:rsidP="000E58F9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0E58F9" w:rsidRDefault="00241C38" w:rsidP="000E58F9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DF52BA"/>
    <w:sectPr w:rsidR="00111C88" w:rsidRPr="002905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BA" w:rsidRDefault="00DF52BA" w:rsidP="00CC4B14">
      <w:pPr>
        <w:spacing w:after="0" w:line="240" w:lineRule="auto"/>
      </w:pPr>
      <w:r>
        <w:separator/>
      </w:r>
    </w:p>
  </w:endnote>
  <w:endnote w:type="continuationSeparator" w:id="0">
    <w:p w:rsidR="00DF52BA" w:rsidRDefault="00DF52BA" w:rsidP="00CC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94" w:rsidRDefault="001344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94" w:rsidRDefault="001344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94" w:rsidRDefault="00134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BA" w:rsidRDefault="00DF52BA" w:rsidP="00CC4B14">
      <w:pPr>
        <w:spacing w:after="0" w:line="240" w:lineRule="auto"/>
      </w:pPr>
      <w:r>
        <w:separator/>
      </w:r>
    </w:p>
  </w:footnote>
  <w:footnote w:type="continuationSeparator" w:id="0">
    <w:p w:rsidR="00DF52BA" w:rsidRDefault="00DF52BA" w:rsidP="00CC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94" w:rsidRDefault="001344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B14" w:rsidRDefault="00CC4B14" w:rsidP="00CC4B14">
    <w:pPr>
      <w:pStyle w:val="Nagwek"/>
      <w:ind w:right="-149"/>
      <w:jc w:val="center"/>
      <w:rPr>
        <w:rFonts w:ascii="Times New Roman" w:eastAsia="Times New Roman" w:hAnsi="Times New Roman" w:cs="Times New Roman"/>
        <w:noProof w:val="0"/>
        <w:color w:val="auto"/>
        <w:bdr w:val="none" w:sz="0" w:space="0" w:color="auto"/>
      </w:rPr>
    </w:pPr>
    <w:r>
      <w:drawing>
        <wp:inline distT="0" distB="0" distL="0" distR="0">
          <wp:extent cx="5753100" cy="466725"/>
          <wp:effectExtent l="0" t="0" r="0" b="9525"/>
          <wp:docPr id="2" name="Obraz 2" descr="nagłówek_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4B14" w:rsidRPr="00134494" w:rsidRDefault="00CC4B14" w:rsidP="00CC4B14">
    <w:pPr>
      <w:pStyle w:val="Nagwek"/>
      <w:jc w:val="center"/>
      <w:rPr>
        <w:bCs/>
        <w:sz w:val="20"/>
        <w:szCs w:val="20"/>
      </w:rPr>
    </w:pPr>
    <w:bookmarkStart w:id="4" w:name="_GoBack"/>
    <w:r w:rsidRPr="00134494">
      <w:rPr>
        <w:bCs/>
        <w:sz w:val="20"/>
        <w:szCs w:val="20"/>
      </w:rPr>
      <w:t xml:space="preserve">Projekt pod nazwą </w:t>
    </w:r>
    <w:r w:rsidR="00134494" w:rsidRPr="00134494">
      <w:rPr>
        <w:bCs/>
        <w:sz w:val="20"/>
        <w:szCs w:val="20"/>
        <w:bdr w:val="none" w:sz="0" w:space="0" w:color="auto" w:frame="1"/>
      </w:rPr>
      <w:t>"Równe szanse dla wszystkich"</w:t>
    </w:r>
    <w:r w:rsidRPr="00134494">
      <w:rPr>
        <w:bCs/>
        <w:sz w:val="20"/>
        <w:szCs w:val="20"/>
      </w:rPr>
      <w:t xml:space="preserve"> realizowanego w ramach </w:t>
    </w:r>
    <w:r w:rsidRPr="00134494">
      <w:rPr>
        <w:bCs/>
        <w:sz w:val="20"/>
        <w:szCs w:val="20"/>
      </w:rPr>
      <w:br/>
      <w:t xml:space="preserve">Działania 10.1 "Kształcenie i rozwój dzieci i młodzieży", Poddziałania 10.1.1 "Edukacja ogólna ( w tym w szkołach zawodowych)", współfinansowanego z Europejskiego Funduszu Społecznego </w:t>
    </w:r>
    <w:r w:rsidRPr="00134494">
      <w:rPr>
        <w:bCs/>
        <w:sz w:val="20"/>
        <w:szCs w:val="20"/>
      </w:rPr>
      <w:br/>
      <w:t>w ramach Regionalnego Programu Operacyjnego Województwa Mazowieckiego na lata 2014 - 2020</w:t>
    </w:r>
  </w:p>
  <w:bookmarkEnd w:id="4"/>
  <w:p w:rsidR="00CC4B14" w:rsidRDefault="00CC4B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94" w:rsidRDefault="001344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0E58F9"/>
    <w:rsid w:val="00134494"/>
    <w:rsid w:val="00162507"/>
    <w:rsid w:val="00197F37"/>
    <w:rsid w:val="001A0C3C"/>
    <w:rsid w:val="00241C38"/>
    <w:rsid w:val="00290539"/>
    <w:rsid w:val="002C1699"/>
    <w:rsid w:val="003D6972"/>
    <w:rsid w:val="005521AA"/>
    <w:rsid w:val="0057612C"/>
    <w:rsid w:val="007372B6"/>
    <w:rsid w:val="00935A65"/>
    <w:rsid w:val="00AC55A1"/>
    <w:rsid w:val="00CC0589"/>
    <w:rsid w:val="00CC4B14"/>
    <w:rsid w:val="00D45A7D"/>
    <w:rsid w:val="00D8543A"/>
    <w:rsid w:val="00DF39CA"/>
    <w:rsid w:val="00DF52BA"/>
    <w:rsid w:val="00E03780"/>
    <w:rsid w:val="00E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B14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B14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tsowa</cp:lastModifiedBy>
  <cp:revision>22</cp:revision>
  <dcterms:created xsi:type="dcterms:W3CDTF">2016-09-09T11:21:00Z</dcterms:created>
  <dcterms:modified xsi:type="dcterms:W3CDTF">2016-11-10T11:18:00Z</dcterms:modified>
</cp:coreProperties>
</file>